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9B973" w14:textId="3F861596" w:rsidR="00C22D9A" w:rsidRPr="004E5585" w:rsidRDefault="00C22D9A" w:rsidP="0091503F">
      <w:pPr>
        <w:ind w:right="-1"/>
        <w:jc w:val="center"/>
        <w:rPr>
          <w:color w:val="262626" w:themeColor="text1" w:themeTint="D9"/>
          <w:sz w:val="28"/>
          <w:szCs w:val="28"/>
        </w:rPr>
      </w:pPr>
      <w:r w:rsidRPr="004E5585">
        <w:rPr>
          <w:color w:val="262626" w:themeColor="text1" w:themeTint="D9"/>
          <w:sz w:val="28"/>
          <w:szCs w:val="28"/>
        </w:rPr>
        <w:t>ПЕРЕЧЕНЬ УСЛУГ,</w:t>
      </w:r>
    </w:p>
    <w:p w14:paraId="38235CEF" w14:textId="0279737D" w:rsidR="00C22D9A" w:rsidRPr="004E5585" w:rsidRDefault="00C22D9A" w:rsidP="00C22D9A">
      <w:pPr>
        <w:ind w:right="-1"/>
        <w:jc w:val="center"/>
        <w:rPr>
          <w:color w:val="262626" w:themeColor="text1" w:themeTint="D9"/>
          <w:sz w:val="28"/>
          <w:szCs w:val="28"/>
        </w:rPr>
      </w:pPr>
      <w:r w:rsidRPr="004E5585">
        <w:rPr>
          <w:color w:val="262626" w:themeColor="text1" w:themeTint="D9"/>
          <w:sz w:val="28"/>
          <w:szCs w:val="28"/>
        </w:rPr>
        <w:t>ОКАЗЫВАЕМЫХ УПРАВЛЯЮЩЕЙ КОМПАНИЕЙ</w:t>
      </w:r>
    </w:p>
    <w:p w14:paraId="71B27A59" w14:textId="08503B6F" w:rsidR="00DE658A" w:rsidRPr="004E5585" w:rsidRDefault="00C22D9A" w:rsidP="00C22D9A">
      <w:pPr>
        <w:ind w:right="-1"/>
        <w:jc w:val="center"/>
        <w:rPr>
          <w:color w:val="262626" w:themeColor="text1" w:themeTint="D9"/>
          <w:sz w:val="28"/>
          <w:szCs w:val="28"/>
        </w:rPr>
      </w:pPr>
      <w:r w:rsidRPr="004E5585">
        <w:rPr>
          <w:color w:val="262626" w:themeColor="text1" w:themeTint="D9"/>
          <w:sz w:val="28"/>
          <w:szCs w:val="28"/>
        </w:rPr>
        <w:t>РЕЗИДЕНТАМ ПАРКА</w:t>
      </w:r>
    </w:p>
    <w:p w14:paraId="7D5809B1" w14:textId="77777777" w:rsidR="00C22D9A" w:rsidRPr="004E5585" w:rsidRDefault="00C22D9A" w:rsidP="00C22D9A">
      <w:pPr>
        <w:ind w:right="-1"/>
        <w:jc w:val="center"/>
        <w:rPr>
          <w:color w:val="262626" w:themeColor="text1" w:themeTint="D9"/>
          <w:sz w:val="28"/>
          <w:szCs w:val="28"/>
        </w:rPr>
      </w:pPr>
    </w:p>
    <w:p w14:paraId="5D18E918" w14:textId="4C24E371" w:rsidR="00C22D9A" w:rsidRPr="004E5585" w:rsidRDefault="00C22D9A" w:rsidP="00A61EED">
      <w:pPr>
        <w:shd w:val="clear" w:color="auto" w:fill="FFFFFF"/>
        <w:spacing w:after="120"/>
        <w:ind w:firstLine="567"/>
        <w:jc w:val="both"/>
        <w:rPr>
          <w:color w:val="262626" w:themeColor="text1" w:themeTint="D9"/>
          <w:sz w:val="28"/>
          <w:szCs w:val="28"/>
        </w:rPr>
      </w:pPr>
      <w:r w:rsidRPr="004E5585">
        <w:rPr>
          <w:color w:val="262626" w:themeColor="text1" w:themeTint="D9"/>
          <w:sz w:val="28"/>
          <w:szCs w:val="28"/>
        </w:rPr>
        <w:t>Стандартный пакет услуг, оказываемых резидентам парка по техническому обслуживанию</w:t>
      </w:r>
      <w:r w:rsidR="00A61EED" w:rsidRPr="004E5585">
        <w:rPr>
          <w:color w:val="262626" w:themeColor="text1" w:themeTint="D9"/>
          <w:sz w:val="28"/>
          <w:szCs w:val="28"/>
        </w:rPr>
        <w:t xml:space="preserve"> </w:t>
      </w:r>
      <w:r w:rsidRPr="004E5585">
        <w:rPr>
          <w:color w:val="262626" w:themeColor="text1" w:themeTint="D9"/>
          <w:sz w:val="28"/>
          <w:szCs w:val="28"/>
        </w:rPr>
        <w:t>и эксплуатации</w:t>
      </w:r>
      <w:r w:rsidR="00A61EED" w:rsidRPr="004E5585">
        <w:rPr>
          <w:color w:val="262626" w:themeColor="text1" w:themeTint="D9"/>
          <w:sz w:val="28"/>
          <w:szCs w:val="28"/>
        </w:rPr>
        <w:t xml:space="preserve"> </w:t>
      </w:r>
      <w:r w:rsidRPr="004E5585">
        <w:rPr>
          <w:color w:val="262626" w:themeColor="text1" w:themeTint="D9"/>
          <w:sz w:val="28"/>
          <w:szCs w:val="28"/>
        </w:rPr>
        <w:t>объектов общей инфраструктуры парка включает:</w:t>
      </w:r>
    </w:p>
    <w:p w14:paraId="1FB32F16" w14:textId="77777777" w:rsidR="00C22D9A" w:rsidRPr="004E5585" w:rsidRDefault="00C22D9A" w:rsidP="00C22D9A">
      <w:pPr>
        <w:shd w:val="clear" w:color="auto" w:fill="FFFFFF"/>
        <w:rPr>
          <w:color w:val="262626" w:themeColor="text1" w:themeTint="D9"/>
          <w:sz w:val="28"/>
          <w:szCs w:val="28"/>
        </w:rPr>
      </w:pPr>
      <w:r w:rsidRPr="004E5585">
        <w:rPr>
          <w:color w:val="262626" w:themeColor="text1" w:themeTint="D9"/>
          <w:sz w:val="28"/>
          <w:szCs w:val="28"/>
        </w:rPr>
        <w:t>1. Обслуживание инженерных сетей:</w:t>
      </w:r>
    </w:p>
    <w:p w14:paraId="38223203" w14:textId="02F4A086" w:rsidR="00C22D9A" w:rsidRPr="004E5585" w:rsidRDefault="00C22D9A" w:rsidP="00C22D9A">
      <w:pPr>
        <w:numPr>
          <w:ilvl w:val="0"/>
          <w:numId w:val="3"/>
        </w:numPr>
        <w:shd w:val="clear" w:color="auto" w:fill="FFFFFF"/>
        <w:rPr>
          <w:color w:val="262626" w:themeColor="text1" w:themeTint="D9"/>
          <w:sz w:val="28"/>
          <w:szCs w:val="28"/>
        </w:rPr>
      </w:pPr>
      <w:r w:rsidRPr="004E5585">
        <w:rPr>
          <w:color w:val="262626" w:themeColor="text1" w:themeTint="D9"/>
          <w:sz w:val="28"/>
          <w:szCs w:val="28"/>
        </w:rPr>
        <w:t>Газоснабжения;</w:t>
      </w:r>
    </w:p>
    <w:p w14:paraId="12E580D3" w14:textId="77777777" w:rsidR="00C22D9A" w:rsidRPr="004E5585" w:rsidRDefault="00C22D9A" w:rsidP="00C22D9A">
      <w:pPr>
        <w:numPr>
          <w:ilvl w:val="0"/>
          <w:numId w:val="3"/>
        </w:numPr>
        <w:shd w:val="clear" w:color="auto" w:fill="FFFFFF"/>
        <w:rPr>
          <w:color w:val="262626" w:themeColor="text1" w:themeTint="D9"/>
          <w:sz w:val="28"/>
          <w:szCs w:val="28"/>
        </w:rPr>
      </w:pPr>
      <w:r w:rsidRPr="004E5585">
        <w:rPr>
          <w:color w:val="262626" w:themeColor="text1" w:themeTint="D9"/>
          <w:sz w:val="28"/>
          <w:szCs w:val="28"/>
        </w:rPr>
        <w:t>Ливневой канализации;</w:t>
      </w:r>
    </w:p>
    <w:p w14:paraId="098BC911" w14:textId="77777777" w:rsidR="00C22D9A" w:rsidRPr="004E5585" w:rsidRDefault="00C22D9A" w:rsidP="00C22D9A">
      <w:pPr>
        <w:numPr>
          <w:ilvl w:val="0"/>
          <w:numId w:val="3"/>
        </w:numPr>
        <w:shd w:val="clear" w:color="auto" w:fill="FFFFFF"/>
        <w:rPr>
          <w:color w:val="262626" w:themeColor="text1" w:themeTint="D9"/>
          <w:sz w:val="28"/>
          <w:szCs w:val="28"/>
        </w:rPr>
      </w:pPr>
      <w:r w:rsidRPr="004E5585">
        <w:rPr>
          <w:color w:val="262626" w:themeColor="text1" w:themeTint="D9"/>
          <w:sz w:val="28"/>
          <w:szCs w:val="28"/>
        </w:rPr>
        <w:t>Пожарного водопровода;</w:t>
      </w:r>
    </w:p>
    <w:p w14:paraId="52AD3D4F" w14:textId="77777777" w:rsidR="00C22D9A" w:rsidRPr="004E5585" w:rsidRDefault="00C22D9A" w:rsidP="00C22D9A">
      <w:pPr>
        <w:numPr>
          <w:ilvl w:val="0"/>
          <w:numId w:val="3"/>
        </w:numPr>
        <w:shd w:val="clear" w:color="auto" w:fill="FFFFFF"/>
        <w:rPr>
          <w:color w:val="262626" w:themeColor="text1" w:themeTint="D9"/>
          <w:sz w:val="28"/>
          <w:szCs w:val="28"/>
        </w:rPr>
      </w:pPr>
      <w:r w:rsidRPr="004E5585">
        <w:rPr>
          <w:color w:val="262626" w:themeColor="text1" w:themeTint="D9"/>
          <w:sz w:val="28"/>
          <w:szCs w:val="28"/>
        </w:rPr>
        <w:t>Водоснабжения и водоотведения;</w:t>
      </w:r>
    </w:p>
    <w:p w14:paraId="57D7145F" w14:textId="6E3B14D7" w:rsidR="005C50D2" w:rsidRPr="004E5585" w:rsidRDefault="00C22D9A" w:rsidP="00C22D9A">
      <w:pPr>
        <w:numPr>
          <w:ilvl w:val="0"/>
          <w:numId w:val="3"/>
        </w:numPr>
        <w:shd w:val="clear" w:color="auto" w:fill="FFFFFF"/>
        <w:rPr>
          <w:color w:val="262626" w:themeColor="text1" w:themeTint="D9"/>
          <w:sz w:val="28"/>
          <w:szCs w:val="28"/>
        </w:rPr>
      </w:pPr>
      <w:r w:rsidRPr="004E5585">
        <w:rPr>
          <w:color w:val="262626" w:themeColor="text1" w:themeTint="D9"/>
          <w:sz w:val="28"/>
          <w:szCs w:val="28"/>
        </w:rPr>
        <w:t>Электроснабжения</w:t>
      </w:r>
      <w:r w:rsidR="00A61EED" w:rsidRPr="004E5585">
        <w:rPr>
          <w:color w:val="262626" w:themeColor="text1" w:themeTint="D9"/>
          <w:sz w:val="28"/>
          <w:szCs w:val="28"/>
        </w:rPr>
        <w:t>;</w:t>
      </w:r>
    </w:p>
    <w:p w14:paraId="5B15D903" w14:textId="6EB1412E" w:rsidR="00C22D9A" w:rsidRPr="004E5585" w:rsidRDefault="005C50D2" w:rsidP="00A61EED">
      <w:pPr>
        <w:numPr>
          <w:ilvl w:val="0"/>
          <w:numId w:val="3"/>
        </w:numPr>
        <w:shd w:val="clear" w:color="auto" w:fill="FFFFFF"/>
        <w:spacing w:after="120"/>
        <w:ind w:left="714" w:hanging="357"/>
        <w:rPr>
          <w:color w:val="262626" w:themeColor="text1" w:themeTint="D9"/>
          <w:sz w:val="28"/>
          <w:szCs w:val="28"/>
        </w:rPr>
      </w:pPr>
      <w:r w:rsidRPr="004E5585">
        <w:rPr>
          <w:color w:val="262626" w:themeColor="text1" w:themeTint="D9"/>
          <w:sz w:val="28"/>
          <w:szCs w:val="28"/>
        </w:rPr>
        <w:t>Связи</w:t>
      </w:r>
      <w:r w:rsidR="00C22D9A" w:rsidRPr="004E5585">
        <w:rPr>
          <w:color w:val="262626" w:themeColor="text1" w:themeTint="D9"/>
          <w:sz w:val="28"/>
          <w:szCs w:val="28"/>
        </w:rPr>
        <w:t>.</w:t>
      </w:r>
    </w:p>
    <w:p w14:paraId="3B12E259" w14:textId="2F71EC5A" w:rsidR="005C50D2" w:rsidRPr="004E5585" w:rsidRDefault="00C22D9A" w:rsidP="00A61EED">
      <w:pPr>
        <w:shd w:val="clear" w:color="auto" w:fill="FFFFFF"/>
        <w:spacing w:after="120"/>
        <w:rPr>
          <w:color w:val="262626" w:themeColor="text1" w:themeTint="D9"/>
          <w:sz w:val="28"/>
          <w:szCs w:val="28"/>
        </w:rPr>
      </w:pPr>
      <w:r w:rsidRPr="004E5585">
        <w:rPr>
          <w:color w:val="262626" w:themeColor="text1" w:themeTint="D9"/>
          <w:sz w:val="28"/>
          <w:szCs w:val="28"/>
        </w:rPr>
        <w:t>2.</w:t>
      </w:r>
      <w:r w:rsidR="005C50D2" w:rsidRPr="004E5585">
        <w:rPr>
          <w:color w:val="262626" w:themeColor="text1" w:themeTint="D9"/>
          <w:sz w:val="28"/>
          <w:szCs w:val="28"/>
        </w:rPr>
        <w:t xml:space="preserve"> Надлежащее содержание и эксплуатация автомобильных дорог.</w:t>
      </w:r>
    </w:p>
    <w:p w14:paraId="703335B5" w14:textId="2AC9D5F3" w:rsidR="00C22D9A" w:rsidRPr="004E5585" w:rsidRDefault="005C50D2" w:rsidP="00A61EED">
      <w:pPr>
        <w:shd w:val="clear" w:color="auto" w:fill="FFFFFF"/>
        <w:spacing w:after="120"/>
        <w:rPr>
          <w:color w:val="262626" w:themeColor="text1" w:themeTint="D9"/>
          <w:sz w:val="28"/>
          <w:szCs w:val="28"/>
        </w:rPr>
      </w:pPr>
      <w:r w:rsidRPr="004E5585">
        <w:rPr>
          <w:color w:val="262626" w:themeColor="text1" w:themeTint="D9"/>
          <w:sz w:val="28"/>
          <w:szCs w:val="28"/>
        </w:rPr>
        <w:t xml:space="preserve">3. </w:t>
      </w:r>
      <w:r w:rsidR="00C22D9A" w:rsidRPr="004E5585">
        <w:rPr>
          <w:color w:val="262626" w:themeColor="text1" w:themeTint="D9"/>
          <w:sz w:val="28"/>
          <w:szCs w:val="28"/>
        </w:rPr>
        <w:t>Содержание территории под объектами общей инфраструктуры.</w:t>
      </w:r>
    </w:p>
    <w:p w14:paraId="77A056FD" w14:textId="5007D5BF" w:rsidR="00C22D9A" w:rsidRPr="004E5585" w:rsidRDefault="005C50D2" w:rsidP="00A61EED">
      <w:pPr>
        <w:shd w:val="clear" w:color="auto" w:fill="FFFFFF"/>
        <w:spacing w:after="120"/>
        <w:rPr>
          <w:color w:val="262626" w:themeColor="text1" w:themeTint="D9"/>
          <w:sz w:val="28"/>
          <w:szCs w:val="28"/>
        </w:rPr>
      </w:pPr>
      <w:r w:rsidRPr="004E5585">
        <w:rPr>
          <w:color w:val="262626" w:themeColor="text1" w:themeTint="D9"/>
          <w:sz w:val="28"/>
          <w:szCs w:val="28"/>
        </w:rPr>
        <w:t>4</w:t>
      </w:r>
      <w:r w:rsidR="00C22D9A" w:rsidRPr="004E5585">
        <w:rPr>
          <w:color w:val="262626" w:themeColor="text1" w:themeTint="D9"/>
          <w:sz w:val="28"/>
          <w:szCs w:val="28"/>
        </w:rPr>
        <w:t>. Административное и инженерное сопровождение эксплуатации.</w:t>
      </w:r>
    </w:p>
    <w:p w14:paraId="5D361A06" w14:textId="29B5A7D4" w:rsidR="00C22D9A" w:rsidRPr="004E5585" w:rsidRDefault="005C50D2" w:rsidP="00A61EED">
      <w:pPr>
        <w:shd w:val="clear" w:color="auto" w:fill="FFFFFF"/>
        <w:spacing w:after="120"/>
        <w:rPr>
          <w:color w:val="262626" w:themeColor="text1" w:themeTint="D9"/>
          <w:sz w:val="28"/>
          <w:szCs w:val="28"/>
        </w:rPr>
      </w:pPr>
      <w:r w:rsidRPr="004E5585">
        <w:rPr>
          <w:color w:val="262626" w:themeColor="text1" w:themeTint="D9"/>
          <w:sz w:val="28"/>
          <w:szCs w:val="28"/>
        </w:rPr>
        <w:t>5</w:t>
      </w:r>
      <w:r w:rsidR="00C22D9A" w:rsidRPr="004E5585">
        <w:rPr>
          <w:color w:val="262626" w:themeColor="text1" w:themeTint="D9"/>
          <w:sz w:val="28"/>
          <w:szCs w:val="28"/>
        </w:rPr>
        <w:t>. Обеспечение безопасности и контрольно-пропускного режима.</w:t>
      </w:r>
    </w:p>
    <w:p w14:paraId="38F4407D" w14:textId="7D7139D3" w:rsidR="005C50D2" w:rsidRPr="004E5585" w:rsidRDefault="005C50D2" w:rsidP="00C22D9A">
      <w:pPr>
        <w:shd w:val="clear" w:color="auto" w:fill="FFFFFF"/>
        <w:rPr>
          <w:color w:val="262626" w:themeColor="text1" w:themeTint="D9"/>
          <w:sz w:val="28"/>
          <w:szCs w:val="28"/>
        </w:rPr>
      </w:pPr>
    </w:p>
    <w:p w14:paraId="5E56BC09" w14:textId="5FA46D06" w:rsidR="005C50D2" w:rsidRPr="004E5585" w:rsidRDefault="005C50D2" w:rsidP="00A61EED">
      <w:pPr>
        <w:shd w:val="clear" w:color="auto" w:fill="FFFFFF"/>
        <w:spacing w:after="120"/>
        <w:ind w:firstLine="567"/>
        <w:jc w:val="both"/>
        <w:rPr>
          <w:color w:val="262626" w:themeColor="text1" w:themeTint="D9"/>
          <w:sz w:val="28"/>
          <w:szCs w:val="28"/>
        </w:rPr>
      </w:pPr>
      <w:r w:rsidRPr="004E5585">
        <w:rPr>
          <w:color w:val="262626" w:themeColor="text1" w:themeTint="D9"/>
          <w:sz w:val="28"/>
          <w:szCs w:val="28"/>
        </w:rPr>
        <w:t>Инфраструктура создаваемого индустриального парка обслуживается квалифицированным персоналом управляющей компании КРРО.</w:t>
      </w:r>
      <w:r w:rsidR="00231CCB" w:rsidRPr="004E5585">
        <w:rPr>
          <w:color w:val="262626" w:themeColor="text1" w:themeTint="D9"/>
          <w:sz w:val="28"/>
          <w:szCs w:val="28"/>
        </w:rPr>
        <w:t xml:space="preserve"> </w:t>
      </w:r>
      <w:r w:rsidRPr="004E5585">
        <w:rPr>
          <w:color w:val="262626" w:themeColor="text1" w:themeTint="D9"/>
          <w:sz w:val="28"/>
          <w:szCs w:val="28"/>
        </w:rPr>
        <w:t>Дежурный технический персонал присутствует на территории парка 24 часа в сутки.</w:t>
      </w:r>
      <w:r w:rsidR="00231CCB" w:rsidRPr="004E5585">
        <w:rPr>
          <w:color w:val="262626" w:themeColor="text1" w:themeTint="D9"/>
          <w:sz w:val="28"/>
          <w:szCs w:val="28"/>
        </w:rPr>
        <w:t xml:space="preserve"> </w:t>
      </w:r>
      <w:r w:rsidRPr="004E5585">
        <w:rPr>
          <w:color w:val="262626" w:themeColor="text1" w:themeTint="D9"/>
          <w:sz w:val="28"/>
          <w:szCs w:val="28"/>
        </w:rPr>
        <w:t>Служба эксплуатации отвечает за обслуживание объектов общей инженерной инфраструктуры парка.</w:t>
      </w:r>
    </w:p>
    <w:p w14:paraId="28ADBBFC" w14:textId="1BA6A74D" w:rsidR="009B5FB5" w:rsidRPr="004E5585" w:rsidRDefault="005C50D2" w:rsidP="00A61EED">
      <w:pPr>
        <w:shd w:val="clear" w:color="auto" w:fill="FFFFFF"/>
        <w:spacing w:after="120"/>
        <w:ind w:firstLine="567"/>
        <w:jc w:val="both"/>
        <w:rPr>
          <w:color w:val="262626" w:themeColor="text1" w:themeTint="D9"/>
          <w:sz w:val="28"/>
          <w:szCs w:val="28"/>
        </w:rPr>
      </w:pPr>
      <w:r w:rsidRPr="004E5585">
        <w:rPr>
          <w:color w:val="262626" w:themeColor="text1" w:themeTint="D9"/>
          <w:sz w:val="28"/>
          <w:szCs w:val="28"/>
        </w:rPr>
        <w:t xml:space="preserve">Бюджет на обслуживание инфраструктуры парка формируется </w:t>
      </w:r>
      <w:r w:rsidR="00231CCB" w:rsidRPr="004E5585">
        <w:rPr>
          <w:color w:val="262626" w:themeColor="text1" w:themeTint="D9"/>
          <w:sz w:val="28"/>
          <w:szCs w:val="28"/>
        </w:rPr>
        <w:t>и</w:t>
      </w:r>
      <w:r w:rsidRPr="004E5585">
        <w:rPr>
          <w:color w:val="262626" w:themeColor="text1" w:themeTint="D9"/>
          <w:sz w:val="28"/>
          <w:szCs w:val="28"/>
        </w:rPr>
        <w:t xml:space="preserve"> утверждается ежегодно,</w:t>
      </w:r>
      <w:r w:rsidR="00A61EED" w:rsidRPr="004E5585">
        <w:rPr>
          <w:color w:val="262626" w:themeColor="text1" w:themeTint="D9"/>
          <w:sz w:val="28"/>
          <w:szCs w:val="28"/>
        </w:rPr>
        <w:t xml:space="preserve"> </w:t>
      </w:r>
      <w:r w:rsidRPr="004E5585">
        <w:rPr>
          <w:color w:val="262626" w:themeColor="text1" w:themeTint="D9"/>
          <w:sz w:val="28"/>
          <w:szCs w:val="28"/>
        </w:rPr>
        <w:t>по запросу резидентам предоставляется вся первичная документация по обслуживанию.</w:t>
      </w:r>
    </w:p>
    <w:p w14:paraId="6ECA2C21" w14:textId="625FB317" w:rsidR="005C50D2" w:rsidRPr="004E5585" w:rsidRDefault="00495CC4" w:rsidP="00A61EED">
      <w:pPr>
        <w:shd w:val="clear" w:color="auto" w:fill="FFFFFF"/>
        <w:spacing w:after="120"/>
        <w:ind w:firstLine="567"/>
        <w:jc w:val="both"/>
        <w:rPr>
          <w:color w:val="262626" w:themeColor="text1" w:themeTint="D9"/>
          <w:sz w:val="28"/>
          <w:szCs w:val="28"/>
        </w:rPr>
      </w:pPr>
      <w:r w:rsidRPr="004E5585">
        <w:rPr>
          <w:color w:val="262626" w:themeColor="text1" w:themeTint="D9"/>
          <w:sz w:val="28"/>
          <w:szCs w:val="28"/>
        </w:rPr>
        <w:t>Стоимость услуг по базовому пакету рассчитывается для каждого резидента индивидуально, исходя из параметров утвержденного бюджета на текущий год, планируемого объема потребления ресурсов каждым резидентом, фактической занимаемой площади на территории индустриального парка, численности персонала</w:t>
      </w:r>
      <w:r w:rsidR="009B5FB5" w:rsidRPr="004E5585">
        <w:rPr>
          <w:color w:val="262626" w:themeColor="text1" w:themeTint="D9"/>
          <w:sz w:val="28"/>
          <w:szCs w:val="28"/>
        </w:rPr>
        <w:t xml:space="preserve"> и устанавливается в договоре на оказание услуг по техническому обслуживанию и эксплуатации объектов общей инфраструктуры.</w:t>
      </w:r>
    </w:p>
    <w:p w14:paraId="505E863E" w14:textId="5550E099" w:rsidR="002D1D7D" w:rsidRPr="004E5585" w:rsidRDefault="005C50D2" w:rsidP="00A61EED">
      <w:pPr>
        <w:shd w:val="clear" w:color="auto" w:fill="FFFFFF"/>
        <w:spacing w:after="120"/>
        <w:ind w:firstLine="567"/>
        <w:jc w:val="both"/>
        <w:rPr>
          <w:color w:val="262626" w:themeColor="text1" w:themeTint="D9"/>
          <w:sz w:val="28"/>
          <w:szCs w:val="28"/>
        </w:rPr>
      </w:pPr>
      <w:r w:rsidRPr="004E5585">
        <w:rPr>
          <w:color w:val="262626" w:themeColor="text1" w:themeTint="D9"/>
          <w:sz w:val="28"/>
          <w:szCs w:val="28"/>
        </w:rPr>
        <w:t>Помимо базового пакета услуг резидентам парка по отдельному договору могут предоставляться услуги пользования подъездным железнодорожным путем, юридические, консалтинговые услуги, услуги по ведению бухгалтерского учет</w:t>
      </w:r>
      <w:r w:rsidR="002D1D7D" w:rsidRPr="004E5585">
        <w:rPr>
          <w:color w:val="262626" w:themeColor="text1" w:themeTint="D9"/>
          <w:sz w:val="28"/>
          <w:szCs w:val="28"/>
        </w:rPr>
        <w:t>а.</w:t>
      </w:r>
    </w:p>
    <w:p w14:paraId="3618411B" w14:textId="5E1E0596" w:rsidR="00A61EED" w:rsidRPr="004E5585" w:rsidRDefault="005C50D2" w:rsidP="00A61EED">
      <w:pPr>
        <w:shd w:val="clear" w:color="auto" w:fill="FFFFFF"/>
        <w:spacing w:after="120"/>
        <w:ind w:firstLine="567"/>
        <w:jc w:val="both"/>
        <w:rPr>
          <w:color w:val="262626" w:themeColor="text1" w:themeTint="D9"/>
          <w:sz w:val="28"/>
          <w:szCs w:val="28"/>
        </w:rPr>
      </w:pPr>
      <w:r w:rsidRPr="004E5585">
        <w:rPr>
          <w:color w:val="262626" w:themeColor="text1" w:themeTint="D9"/>
          <w:sz w:val="28"/>
          <w:szCs w:val="28"/>
        </w:rPr>
        <w:t>В рамках отдельных договоров возможно также обслуживание объектов компаний-резидентов</w:t>
      </w:r>
      <w:r w:rsidR="00231CCB" w:rsidRPr="004E5585">
        <w:rPr>
          <w:color w:val="262626" w:themeColor="text1" w:themeTint="D9"/>
          <w:sz w:val="28"/>
          <w:szCs w:val="28"/>
        </w:rPr>
        <w:t>, расположенных на территории земельных участков резидентов</w:t>
      </w:r>
      <w:r w:rsidRPr="004E5585">
        <w:rPr>
          <w:color w:val="262626" w:themeColor="text1" w:themeTint="D9"/>
          <w:sz w:val="28"/>
          <w:szCs w:val="28"/>
        </w:rPr>
        <w:t>.</w:t>
      </w:r>
    </w:p>
    <w:p w14:paraId="40C93DE8" w14:textId="77777777" w:rsidR="00A61EED" w:rsidRPr="004E5585" w:rsidRDefault="00A61EED">
      <w:pPr>
        <w:spacing w:after="160" w:line="259" w:lineRule="auto"/>
        <w:rPr>
          <w:color w:val="262626" w:themeColor="text1" w:themeTint="D9"/>
          <w:sz w:val="28"/>
          <w:szCs w:val="28"/>
        </w:rPr>
      </w:pPr>
      <w:r w:rsidRPr="004E5585">
        <w:rPr>
          <w:color w:val="262626" w:themeColor="text1" w:themeTint="D9"/>
          <w:sz w:val="28"/>
          <w:szCs w:val="28"/>
        </w:rPr>
        <w:br w:type="page"/>
      </w:r>
    </w:p>
    <w:p w14:paraId="4A702F21" w14:textId="77777777" w:rsidR="001A3DC4" w:rsidRPr="004E5585" w:rsidRDefault="00231CCB" w:rsidP="001A3DC4">
      <w:pPr>
        <w:shd w:val="clear" w:color="auto" w:fill="FFFFFF"/>
        <w:ind w:firstLine="567"/>
        <w:jc w:val="center"/>
        <w:rPr>
          <w:color w:val="262626" w:themeColor="text1" w:themeTint="D9"/>
          <w:sz w:val="28"/>
          <w:szCs w:val="28"/>
        </w:rPr>
      </w:pPr>
      <w:r w:rsidRPr="004E5585">
        <w:rPr>
          <w:color w:val="262626" w:themeColor="text1" w:themeTint="D9"/>
          <w:sz w:val="28"/>
          <w:szCs w:val="28"/>
        </w:rPr>
        <w:lastRenderedPageBreak/>
        <w:t>Прейскурант дополнительных услуг</w:t>
      </w:r>
    </w:p>
    <w:p w14:paraId="0DEC55B5" w14:textId="77777777" w:rsidR="001A3DC4" w:rsidRPr="004E5585" w:rsidRDefault="002D1D7D" w:rsidP="001A3DC4">
      <w:pPr>
        <w:shd w:val="clear" w:color="auto" w:fill="FFFFFF"/>
        <w:ind w:firstLine="567"/>
        <w:jc w:val="center"/>
        <w:rPr>
          <w:color w:val="262626" w:themeColor="text1" w:themeTint="D9"/>
          <w:sz w:val="28"/>
          <w:szCs w:val="28"/>
        </w:rPr>
      </w:pPr>
      <w:r w:rsidRPr="004E5585">
        <w:rPr>
          <w:color w:val="262626" w:themeColor="text1" w:themeTint="D9"/>
          <w:sz w:val="28"/>
          <w:szCs w:val="28"/>
        </w:rPr>
        <w:t>(оказываемых на территории земельных участков резидентов)</w:t>
      </w:r>
    </w:p>
    <w:p w14:paraId="355AE629" w14:textId="4B8A264E" w:rsidR="00231CCB" w:rsidRPr="004E5585" w:rsidRDefault="00231CCB" w:rsidP="001A3DC4">
      <w:pPr>
        <w:shd w:val="clear" w:color="auto" w:fill="FFFFFF"/>
        <w:ind w:firstLine="567"/>
        <w:jc w:val="center"/>
        <w:rPr>
          <w:color w:val="262626" w:themeColor="text1" w:themeTint="D9"/>
          <w:sz w:val="28"/>
          <w:szCs w:val="28"/>
        </w:rPr>
      </w:pPr>
      <w:r w:rsidRPr="004E5585">
        <w:rPr>
          <w:color w:val="262626" w:themeColor="text1" w:themeTint="D9"/>
          <w:sz w:val="28"/>
          <w:szCs w:val="28"/>
        </w:rPr>
        <w:t>на 2021 год</w:t>
      </w:r>
    </w:p>
    <w:p w14:paraId="42E45757" w14:textId="77777777" w:rsidR="001A3DC4" w:rsidRPr="004E5585" w:rsidRDefault="001A3DC4" w:rsidP="001A3DC4">
      <w:pPr>
        <w:shd w:val="clear" w:color="auto" w:fill="FFFFFF"/>
        <w:ind w:firstLine="567"/>
        <w:jc w:val="center"/>
        <w:rPr>
          <w:color w:val="262626" w:themeColor="text1" w:themeTint="D9"/>
          <w:sz w:val="28"/>
          <w:szCs w:val="28"/>
        </w:rPr>
      </w:pPr>
    </w:p>
    <w:tbl>
      <w:tblPr>
        <w:tblStyle w:val="TableGrid"/>
        <w:tblW w:w="9666" w:type="dxa"/>
        <w:tblInd w:w="110" w:type="dxa"/>
        <w:tblCellMar>
          <w:top w:w="34" w:type="dxa"/>
          <w:left w:w="106" w:type="dxa"/>
          <w:bottom w:w="5" w:type="dxa"/>
          <w:right w:w="50" w:type="dxa"/>
        </w:tblCellMar>
        <w:tblLook w:val="04A0" w:firstRow="1" w:lastRow="0" w:firstColumn="1" w:lastColumn="0" w:noHBand="0" w:noVBand="1"/>
      </w:tblPr>
      <w:tblGrid>
        <w:gridCol w:w="535"/>
        <w:gridCol w:w="5828"/>
        <w:gridCol w:w="1651"/>
        <w:gridCol w:w="1652"/>
      </w:tblGrid>
      <w:tr w:rsidR="004E5585" w:rsidRPr="004E5585" w14:paraId="4577B1D2" w14:textId="77777777" w:rsidTr="0023501B">
        <w:trPr>
          <w:trHeight w:val="610"/>
        </w:trPr>
        <w:tc>
          <w:tcPr>
            <w:tcW w:w="535" w:type="dxa"/>
            <w:tcBorders>
              <w:top w:val="single" w:sz="4" w:space="0" w:color="000000"/>
              <w:left w:val="single" w:sz="4" w:space="0" w:color="000000"/>
              <w:bottom w:val="single" w:sz="4" w:space="0" w:color="000000"/>
              <w:right w:val="single" w:sz="4" w:space="0" w:color="000000"/>
            </w:tcBorders>
          </w:tcPr>
          <w:p w14:paraId="320300AF" w14:textId="77777777" w:rsidR="00103F27" w:rsidRPr="004E5585" w:rsidRDefault="00103F27" w:rsidP="00EE7D32">
            <w:pPr>
              <w:spacing w:after="15"/>
              <w:ind w:left="43"/>
              <w:rPr>
                <w:color w:val="262626" w:themeColor="text1" w:themeTint="D9"/>
                <w:sz w:val="28"/>
                <w:szCs w:val="28"/>
              </w:rPr>
            </w:pPr>
            <w:r w:rsidRPr="004E5585">
              <w:rPr>
                <w:color w:val="262626" w:themeColor="text1" w:themeTint="D9"/>
                <w:sz w:val="28"/>
                <w:szCs w:val="28"/>
              </w:rPr>
              <w:t xml:space="preserve">№ </w:t>
            </w:r>
          </w:p>
          <w:p w14:paraId="383E13F0" w14:textId="77777777" w:rsidR="00103F27" w:rsidRPr="004E5585" w:rsidRDefault="00103F27" w:rsidP="00EE7D32">
            <w:pPr>
              <w:rPr>
                <w:color w:val="262626" w:themeColor="text1" w:themeTint="D9"/>
                <w:sz w:val="28"/>
                <w:szCs w:val="28"/>
              </w:rPr>
            </w:pPr>
            <w:r w:rsidRPr="004E5585">
              <w:rPr>
                <w:color w:val="262626" w:themeColor="text1" w:themeTint="D9"/>
                <w:sz w:val="28"/>
                <w:szCs w:val="28"/>
              </w:rPr>
              <w:t xml:space="preserve">п/п </w:t>
            </w:r>
          </w:p>
        </w:tc>
        <w:tc>
          <w:tcPr>
            <w:tcW w:w="5828" w:type="dxa"/>
            <w:tcBorders>
              <w:top w:val="single" w:sz="4" w:space="0" w:color="000000"/>
              <w:left w:val="single" w:sz="4" w:space="0" w:color="000000"/>
              <w:bottom w:val="single" w:sz="4" w:space="0" w:color="000000"/>
              <w:right w:val="single" w:sz="4" w:space="0" w:color="000000"/>
            </w:tcBorders>
            <w:vAlign w:val="center"/>
          </w:tcPr>
          <w:p w14:paraId="408FBA46" w14:textId="77777777" w:rsidR="00103F27" w:rsidRPr="004E5585" w:rsidRDefault="00103F27" w:rsidP="00EE7D32">
            <w:pPr>
              <w:ind w:right="58"/>
              <w:jc w:val="center"/>
              <w:rPr>
                <w:color w:val="262626" w:themeColor="text1" w:themeTint="D9"/>
                <w:sz w:val="28"/>
                <w:szCs w:val="28"/>
              </w:rPr>
            </w:pPr>
            <w:r w:rsidRPr="004E5585">
              <w:rPr>
                <w:color w:val="262626" w:themeColor="text1" w:themeTint="D9"/>
                <w:sz w:val="28"/>
                <w:szCs w:val="28"/>
              </w:rPr>
              <w:t xml:space="preserve">Наименование работ </w:t>
            </w:r>
          </w:p>
        </w:tc>
        <w:tc>
          <w:tcPr>
            <w:tcW w:w="1651" w:type="dxa"/>
            <w:tcBorders>
              <w:top w:val="single" w:sz="4" w:space="0" w:color="000000"/>
              <w:left w:val="single" w:sz="4" w:space="0" w:color="000000"/>
              <w:bottom w:val="single" w:sz="4" w:space="0" w:color="000000"/>
              <w:right w:val="single" w:sz="4" w:space="0" w:color="000000"/>
            </w:tcBorders>
            <w:vAlign w:val="center"/>
          </w:tcPr>
          <w:p w14:paraId="64E9F255" w14:textId="5C30CA1C" w:rsidR="00103F27" w:rsidRPr="004E5585" w:rsidRDefault="00103F27" w:rsidP="001A3DC4">
            <w:pPr>
              <w:jc w:val="center"/>
              <w:rPr>
                <w:color w:val="262626" w:themeColor="text1" w:themeTint="D9"/>
                <w:sz w:val="28"/>
                <w:szCs w:val="28"/>
              </w:rPr>
            </w:pPr>
            <w:r w:rsidRPr="004E5585">
              <w:rPr>
                <w:color w:val="262626" w:themeColor="text1" w:themeTint="D9"/>
                <w:sz w:val="28"/>
                <w:szCs w:val="28"/>
              </w:rPr>
              <w:t>Ед</w:t>
            </w:r>
            <w:r w:rsidR="001A3DC4" w:rsidRPr="004E5585">
              <w:rPr>
                <w:color w:val="262626" w:themeColor="text1" w:themeTint="D9"/>
                <w:sz w:val="28"/>
                <w:szCs w:val="28"/>
              </w:rPr>
              <w:t xml:space="preserve">иница </w:t>
            </w:r>
            <w:r w:rsidRPr="004E5585">
              <w:rPr>
                <w:color w:val="262626" w:themeColor="text1" w:themeTint="D9"/>
                <w:sz w:val="28"/>
                <w:szCs w:val="28"/>
              </w:rPr>
              <w:t>изм</w:t>
            </w:r>
            <w:r w:rsidR="001A3DC4" w:rsidRPr="004E5585">
              <w:rPr>
                <w:color w:val="262626" w:themeColor="text1" w:themeTint="D9"/>
                <w:sz w:val="28"/>
                <w:szCs w:val="28"/>
              </w:rPr>
              <w:t>ерения</w:t>
            </w:r>
          </w:p>
        </w:tc>
        <w:tc>
          <w:tcPr>
            <w:tcW w:w="1652" w:type="dxa"/>
            <w:tcBorders>
              <w:top w:val="single" w:sz="4" w:space="0" w:color="000000"/>
              <w:left w:val="single" w:sz="4" w:space="0" w:color="000000"/>
              <w:bottom w:val="single" w:sz="4" w:space="0" w:color="000000"/>
              <w:right w:val="single" w:sz="4" w:space="0" w:color="000000"/>
            </w:tcBorders>
          </w:tcPr>
          <w:p w14:paraId="7E029E16" w14:textId="77777777" w:rsidR="00103F27" w:rsidRPr="004E5585" w:rsidRDefault="00103F27" w:rsidP="00EE7D32">
            <w:pPr>
              <w:jc w:val="center"/>
              <w:rPr>
                <w:color w:val="262626" w:themeColor="text1" w:themeTint="D9"/>
                <w:sz w:val="28"/>
                <w:szCs w:val="28"/>
              </w:rPr>
            </w:pPr>
            <w:r w:rsidRPr="004E5585">
              <w:rPr>
                <w:color w:val="262626" w:themeColor="text1" w:themeTint="D9"/>
                <w:sz w:val="28"/>
                <w:szCs w:val="28"/>
              </w:rPr>
              <w:t xml:space="preserve">Стоимость работ, руб. </w:t>
            </w:r>
          </w:p>
        </w:tc>
      </w:tr>
      <w:tr w:rsidR="004E5585" w:rsidRPr="004E5585" w14:paraId="07470581" w14:textId="77777777" w:rsidTr="0023501B">
        <w:trPr>
          <w:trHeight w:val="312"/>
        </w:trPr>
        <w:tc>
          <w:tcPr>
            <w:tcW w:w="535" w:type="dxa"/>
            <w:tcBorders>
              <w:top w:val="single" w:sz="4" w:space="0" w:color="000000"/>
              <w:left w:val="single" w:sz="4" w:space="0" w:color="000000"/>
              <w:bottom w:val="single" w:sz="4" w:space="0" w:color="000000"/>
              <w:right w:val="single" w:sz="4" w:space="0" w:color="000000"/>
            </w:tcBorders>
          </w:tcPr>
          <w:p w14:paraId="1BED9AA3" w14:textId="77777777" w:rsidR="00103F27" w:rsidRPr="004E5585" w:rsidRDefault="00103F27" w:rsidP="00EE7D32">
            <w:pPr>
              <w:ind w:right="53"/>
              <w:jc w:val="center"/>
              <w:rPr>
                <w:color w:val="262626" w:themeColor="text1" w:themeTint="D9"/>
                <w:sz w:val="28"/>
                <w:szCs w:val="28"/>
              </w:rPr>
            </w:pPr>
            <w:r w:rsidRPr="004E5585">
              <w:rPr>
                <w:color w:val="262626" w:themeColor="text1" w:themeTint="D9"/>
                <w:sz w:val="28"/>
                <w:szCs w:val="28"/>
              </w:rPr>
              <w:t xml:space="preserve">1. </w:t>
            </w:r>
          </w:p>
        </w:tc>
        <w:tc>
          <w:tcPr>
            <w:tcW w:w="5828" w:type="dxa"/>
            <w:tcBorders>
              <w:top w:val="single" w:sz="4" w:space="0" w:color="000000"/>
              <w:left w:val="single" w:sz="4" w:space="0" w:color="000000"/>
              <w:bottom w:val="single" w:sz="4" w:space="0" w:color="000000"/>
              <w:right w:val="single" w:sz="4" w:space="0" w:color="000000"/>
            </w:tcBorders>
            <w:vAlign w:val="bottom"/>
          </w:tcPr>
          <w:p w14:paraId="05520E6C" w14:textId="2B501490" w:rsidR="00103F27" w:rsidRPr="004E5585" w:rsidRDefault="00103F27" w:rsidP="00EE7D32">
            <w:pPr>
              <w:ind w:left="5"/>
              <w:rPr>
                <w:color w:val="262626" w:themeColor="text1" w:themeTint="D9"/>
                <w:sz w:val="28"/>
                <w:szCs w:val="28"/>
              </w:rPr>
            </w:pPr>
            <w:r w:rsidRPr="004E5585">
              <w:rPr>
                <w:color w:val="262626" w:themeColor="text1" w:themeTint="D9"/>
                <w:sz w:val="28"/>
                <w:szCs w:val="28"/>
              </w:rPr>
              <w:t>Промывка трубопроводов</w:t>
            </w:r>
            <w:r w:rsidR="00136BC0">
              <w:rPr>
                <w:color w:val="262626" w:themeColor="text1" w:themeTint="D9"/>
                <w:sz w:val="28"/>
                <w:szCs w:val="28"/>
              </w:rPr>
              <w:t xml:space="preserve"> К</w:t>
            </w:r>
            <w:r w:rsidR="00136BC0" w:rsidRPr="00136BC0">
              <w:rPr>
                <w:color w:val="262626" w:themeColor="text1" w:themeTint="D9"/>
                <w:sz w:val="18"/>
                <w:szCs w:val="18"/>
              </w:rPr>
              <w:t>1</w:t>
            </w:r>
            <w:r w:rsidR="00136BC0">
              <w:rPr>
                <w:color w:val="262626" w:themeColor="text1" w:themeTint="D9"/>
                <w:sz w:val="28"/>
                <w:szCs w:val="28"/>
              </w:rPr>
              <w:t xml:space="preserve"> К</w:t>
            </w:r>
            <w:r w:rsidR="00136BC0" w:rsidRPr="00136BC0">
              <w:rPr>
                <w:color w:val="262626" w:themeColor="text1" w:themeTint="D9"/>
                <w:sz w:val="18"/>
                <w:szCs w:val="18"/>
              </w:rPr>
              <w:t>О</w:t>
            </w:r>
          </w:p>
        </w:tc>
        <w:tc>
          <w:tcPr>
            <w:tcW w:w="1651" w:type="dxa"/>
            <w:tcBorders>
              <w:top w:val="single" w:sz="4" w:space="0" w:color="000000"/>
              <w:left w:val="single" w:sz="4" w:space="0" w:color="000000"/>
              <w:bottom w:val="single" w:sz="4" w:space="0" w:color="000000"/>
              <w:right w:val="single" w:sz="4" w:space="0" w:color="000000"/>
            </w:tcBorders>
          </w:tcPr>
          <w:p w14:paraId="38000958" w14:textId="77777777" w:rsidR="00103F27" w:rsidRPr="004E5585" w:rsidRDefault="00103F27" w:rsidP="00EE7D32">
            <w:pPr>
              <w:ind w:right="63"/>
              <w:jc w:val="center"/>
              <w:rPr>
                <w:color w:val="262626" w:themeColor="text1" w:themeTint="D9"/>
                <w:sz w:val="28"/>
                <w:szCs w:val="28"/>
              </w:rPr>
            </w:pPr>
            <w:r w:rsidRPr="004E5585">
              <w:rPr>
                <w:color w:val="262626" w:themeColor="text1" w:themeTint="D9"/>
                <w:sz w:val="28"/>
                <w:szCs w:val="28"/>
              </w:rPr>
              <w:t xml:space="preserve">1 м.п. </w:t>
            </w:r>
          </w:p>
        </w:tc>
        <w:tc>
          <w:tcPr>
            <w:tcW w:w="1652" w:type="dxa"/>
            <w:tcBorders>
              <w:top w:val="single" w:sz="4" w:space="0" w:color="000000"/>
              <w:left w:val="single" w:sz="4" w:space="0" w:color="000000"/>
              <w:bottom w:val="single" w:sz="4" w:space="0" w:color="000000"/>
              <w:right w:val="single" w:sz="4" w:space="0" w:color="000000"/>
            </w:tcBorders>
          </w:tcPr>
          <w:p w14:paraId="74735313" w14:textId="6716B2D6" w:rsidR="00103F27" w:rsidRPr="004E5585" w:rsidRDefault="00103F27" w:rsidP="00EE7D32">
            <w:pPr>
              <w:ind w:right="45"/>
              <w:jc w:val="center"/>
              <w:rPr>
                <w:color w:val="262626" w:themeColor="text1" w:themeTint="D9"/>
                <w:sz w:val="28"/>
                <w:szCs w:val="28"/>
              </w:rPr>
            </w:pPr>
            <w:r w:rsidRPr="004E5585">
              <w:rPr>
                <w:color w:val="262626" w:themeColor="text1" w:themeTint="D9"/>
                <w:sz w:val="28"/>
                <w:szCs w:val="28"/>
              </w:rPr>
              <w:t xml:space="preserve">от </w:t>
            </w:r>
            <w:r w:rsidR="00136BC0">
              <w:rPr>
                <w:color w:val="262626" w:themeColor="text1" w:themeTint="D9"/>
                <w:sz w:val="28"/>
                <w:szCs w:val="28"/>
              </w:rPr>
              <w:t>490</w:t>
            </w:r>
            <w:r w:rsidRPr="004E5585">
              <w:rPr>
                <w:color w:val="262626" w:themeColor="text1" w:themeTint="D9"/>
                <w:sz w:val="28"/>
                <w:szCs w:val="28"/>
              </w:rPr>
              <w:t xml:space="preserve"> </w:t>
            </w:r>
          </w:p>
        </w:tc>
      </w:tr>
      <w:tr w:rsidR="004E5585" w:rsidRPr="004E5585" w14:paraId="0EE88AA3" w14:textId="77777777" w:rsidTr="0023501B">
        <w:trPr>
          <w:trHeight w:val="307"/>
        </w:trPr>
        <w:tc>
          <w:tcPr>
            <w:tcW w:w="535" w:type="dxa"/>
            <w:tcBorders>
              <w:top w:val="single" w:sz="4" w:space="0" w:color="000000"/>
              <w:left w:val="single" w:sz="4" w:space="0" w:color="000000"/>
              <w:bottom w:val="single" w:sz="4" w:space="0" w:color="000000"/>
              <w:right w:val="single" w:sz="4" w:space="0" w:color="000000"/>
            </w:tcBorders>
          </w:tcPr>
          <w:p w14:paraId="4AAAD43E" w14:textId="77777777" w:rsidR="00103F27" w:rsidRPr="004E5585" w:rsidRDefault="00103F27" w:rsidP="00EE7D32">
            <w:pPr>
              <w:ind w:right="53"/>
              <w:jc w:val="center"/>
              <w:rPr>
                <w:color w:val="262626" w:themeColor="text1" w:themeTint="D9"/>
                <w:sz w:val="28"/>
                <w:szCs w:val="28"/>
              </w:rPr>
            </w:pPr>
            <w:r w:rsidRPr="004E5585">
              <w:rPr>
                <w:color w:val="262626" w:themeColor="text1" w:themeTint="D9"/>
                <w:sz w:val="28"/>
                <w:szCs w:val="28"/>
              </w:rPr>
              <w:t xml:space="preserve">2. </w:t>
            </w:r>
          </w:p>
        </w:tc>
        <w:tc>
          <w:tcPr>
            <w:tcW w:w="5828" w:type="dxa"/>
            <w:tcBorders>
              <w:top w:val="single" w:sz="4" w:space="0" w:color="000000"/>
              <w:left w:val="single" w:sz="4" w:space="0" w:color="000000"/>
              <w:bottom w:val="single" w:sz="4" w:space="0" w:color="000000"/>
              <w:right w:val="single" w:sz="4" w:space="0" w:color="000000"/>
            </w:tcBorders>
          </w:tcPr>
          <w:p w14:paraId="169D3913" w14:textId="6DA8CED2" w:rsidR="00103F27" w:rsidRPr="004E5585" w:rsidRDefault="00103F27" w:rsidP="00EE7D32">
            <w:pPr>
              <w:ind w:left="5"/>
              <w:rPr>
                <w:color w:val="262626" w:themeColor="text1" w:themeTint="D9"/>
                <w:sz w:val="28"/>
                <w:szCs w:val="28"/>
              </w:rPr>
            </w:pPr>
            <w:r w:rsidRPr="004E5585">
              <w:rPr>
                <w:color w:val="262626" w:themeColor="text1" w:themeTint="D9"/>
                <w:sz w:val="28"/>
                <w:szCs w:val="28"/>
              </w:rPr>
              <w:t>Промывка, очистка</w:t>
            </w:r>
            <w:r w:rsidR="00136BC0">
              <w:rPr>
                <w:color w:val="262626" w:themeColor="text1" w:themeTint="D9"/>
                <w:sz w:val="28"/>
                <w:szCs w:val="28"/>
              </w:rPr>
              <w:t xml:space="preserve"> </w:t>
            </w:r>
            <w:r w:rsidR="00136BC0" w:rsidRPr="00136BC0">
              <w:rPr>
                <w:color w:val="262626" w:themeColor="text1" w:themeTint="D9"/>
                <w:sz w:val="28"/>
                <w:szCs w:val="28"/>
              </w:rPr>
              <w:t>К</w:t>
            </w:r>
            <w:r w:rsidR="00136BC0" w:rsidRPr="00136BC0">
              <w:rPr>
                <w:color w:val="262626" w:themeColor="text1" w:themeTint="D9"/>
                <w:sz w:val="20"/>
              </w:rPr>
              <w:t>1</w:t>
            </w:r>
            <w:r w:rsidR="00136BC0" w:rsidRPr="00136BC0">
              <w:rPr>
                <w:color w:val="262626" w:themeColor="text1" w:themeTint="D9"/>
                <w:sz w:val="28"/>
                <w:szCs w:val="28"/>
              </w:rPr>
              <w:t xml:space="preserve"> К</w:t>
            </w:r>
            <w:r w:rsidR="00136BC0" w:rsidRPr="00136BC0">
              <w:rPr>
                <w:color w:val="262626" w:themeColor="text1" w:themeTint="D9"/>
                <w:sz w:val="18"/>
                <w:szCs w:val="18"/>
              </w:rPr>
              <w:t>О</w:t>
            </w:r>
            <w:r w:rsidR="00136BC0">
              <w:rPr>
                <w:color w:val="262626" w:themeColor="text1" w:themeTint="D9"/>
                <w:sz w:val="28"/>
                <w:szCs w:val="28"/>
              </w:rPr>
              <w:t xml:space="preserve"> </w:t>
            </w:r>
            <w:r w:rsidRPr="004E5585">
              <w:rPr>
                <w:color w:val="262626" w:themeColor="text1" w:themeTint="D9"/>
                <w:sz w:val="28"/>
                <w:szCs w:val="28"/>
              </w:rPr>
              <w:t>колодцев Ø1500мм (при необходимости)</w:t>
            </w:r>
          </w:p>
        </w:tc>
        <w:tc>
          <w:tcPr>
            <w:tcW w:w="1651" w:type="dxa"/>
            <w:tcBorders>
              <w:top w:val="single" w:sz="4" w:space="0" w:color="000000"/>
              <w:left w:val="single" w:sz="4" w:space="0" w:color="000000"/>
              <w:bottom w:val="single" w:sz="4" w:space="0" w:color="000000"/>
              <w:right w:val="single" w:sz="4" w:space="0" w:color="000000"/>
            </w:tcBorders>
          </w:tcPr>
          <w:p w14:paraId="28A34C9E" w14:textId="77777777" w:rsidR="00103F27" w:rsidRPr="004E5585" w:rsidRDefault="00103F27" w:rsidP="00EE7D32">
            <w:pPr>
              <w:ind w:right="62"/>
              <w:jc w:val="center"/>
              <w:rPr>
                <w:color w:val="262626" w:themeColor="text1" w:themeTint="D9"/>
                <w:sz w:val="28"/>
                <w:szCs w:val="28"/>
              </w:rPr>
            </w:pPr>
            <w:r w:rsidRPr="004E5585">
              <w:rPr>
                <w:color w:val="262626" w:themeColor="text1" w:themeTint="D9"/>
                <w:sz w:val="28"/>
                <w:szCs w:val="28"/>
              </w:rPr>
              <w:t xml:space="preserve">1 шт. </w:t>
            </w:r>
          </w:p>
        </w:tc>
        <w:tc>
          <w:tcPr>
            <w:tcW w:w="1652" w:type="dxa"/>
            <w:tcBorders>
              <w:top w:val="single" w:sz="4" w:space="0" w:color="000000"/>
              <w:left w:val="single" w:sz="4" w:space="0" w:color="000000"/>
              <w:bottom w:val="single" w:sz="4" w:space="0" w:color="000000"/>
              <w:right w:val="single" w:sz="4" w:space="0" w:color="000000"/>
            </w:tcBorders>
          </w:tcPr>
          <w:p w14:paraId="1BBF2484" w14:textId="42167824" w:rsidR="00103F27" w:rsidRPr="004E5585" w:rsidRDefault="00136BC0" w:rsidP="00EE7D32">
            <w:pPr>
              <w:ind w:right="50"/>
              <w:jc w:val="center"/>
              <w:rPr>
                <w:color w:val="262626" w:themeColor="text1" w:themeTint="D9"/>
                <w:sz w:val="28"/>
                <w:szCs w:val="28"/>
              </w:rPr>
            </w:pPr>
            <w:r>
              <w:rPr>
                <w:color w:val="262626" w:themeColor="text1" w:themeTint="D9"/>
                <w:sz w:val="28"/>
                <w:szCs w:val="28"/>
              </w:rPr>
              <w:t xml:space="preserve">7 </w:t>
            </w:r>
            <w:r w:rsidR="00103F27" w:rsidRPr="004E5585">
              <w:rPr>
                <w:color w:val="262626" w:themeColor="text1" w:themeTint="D9"/>
                <w:sz w:val="28"/>
                <w:szCs w:val="28"/>
              </w:rPr>
              <w:t xml:space="preserve">480 </w:t>
            </w:r>
          </w:p>
        </w:tc>
      </w:tr>
      <w:tr w:rsidR="004E5585" w:rsidRPr="004E5585" w14:paraId="4530CBD4" w14:textId="77777777" w:rsidTr="0023501B">
        <w:trPr>
          <w:trHeight w:val="312"/>
        </w:trPr>
        <w:tc>
          <w:tcPr>
            <w:tcW w:w="535" w:type="dxa"/>
            <w:tcBorders>
              <w:top w:val="single" w:sz="4" w:space="0" w:color="000000"/>
              <w:left w:val="single" w:sz="4" w:space="0" w:color="000000"/>
              <w:bottom w:val="single" w:sz="4" w:space="0" w:color="000000"/>
              <w:right w:val="single" w:sz="4" w:space="0" w:color="000000"/>
            </w:tcBorders>
          </w:tcPr>
          <w:p w14:paraId="0A1B48EA" w14:textId="77777777" w:rsidR="00103F27" w:rsidRPr="004E5585" w:rsidRDefault="00103F27" w:rsidP="00EE7D32">
            <w:pPr>
              <w:ind w:right="53"/>
              <w:jc w:val="center"/>
              <w:rPr>
                <w:color w:val="262626" w:themeColor="text1" w:themeTint="D9"/>
                <w:sz w:val="28"/>
                <w:szCs w:val="28"/>
              </w:rPr>
            </w:pPr>
            <w:r w:rsidRPr="004E5585">
              <w:rPr>
                <w:color w:val="262626" w:themeColor="text1" w:themeTint="D9"/>
                <w:sz w:val="28"/>
                <w:szCs w:val="28"/>
              </w:rPr>
              <w:t xml:space="preserve">3. </w:t>
            </w:r>
          </w:p>
        </w:tc>
        <w:tc>
          <w:tcPr>
            <w:tcW w:w="5828" w:type="dxa"/>
            <w:tcBorders>
              <w:top w:val="single" w:sz="4" w:space="0" w:color="000000"/>
              <w:left w:val="single" w:sz="4" w:space="0" w:color="000000"/>
              <w:bottom w:val="single" w:sz="4" w:space="0" w:color="000000"/>
              <w:right w:val="single" w:sz="4" w:space="0" w:color="000000"/>
            </w:tcBorders>
            <w:vAlign w:val="bottom"/>
          </w:tcPr>
          <w:p w14:paraId="53C8E73D" w14:textId="61D5275E" w:rsidR="00103F27" w:rsidRPr="004E5585" w:rsidRDefault="00103F27" w:rsidP="00EE7D32">
            <w:pPr>
              <w:ind w:left="5"/>
              <w:rPr>
                <w:color w:val="262626" w:themeColor="text1" w:themeTint="D9"/>
                <w:sz w:val="28"/>
                <w:szCs w:val="28"/>
              </w:rPr>
            </w:pPr>
            <w:r w:rsidRPr="004E5585">
              <w:rPr>
                <w:color w:val="262626" w:themeColor="text1" w:themeTint="D9"/>
                <w:sz w:val="28"/>
                <w:szCs w:val="28"/>
              </w:rPr>
              <w:t>Зачистка колодцев вручную h=более 2м</w:t>
            </w:r>
            <w:r w:rsidR="00136BC0">
              <w:rPr>
                <w:color w:val="262626" w:themeColor="text1" w:themeTint="D9"/>
                <w:sz w:val="28"/>
                <w:szCs w:val="28"/>
              </w:rPr>
              <w:t xml:space="preserve"> </w:t>
            </w:r>
            <w:r w:rsidR="00136BC0" w:rsidRPr="00136BC0">
              <w:rPr>
                <w:color w:val="262626" w:themeColor="text1" w:themeTint="D9"/>
                <w:sz w:val="28"/>
                <w:szCs w:val="28"/>
              </w:rPr>
              <w:t>К</w:t>
            </w:r>
            <w:r w:rsidR="00136BC0" w:rsidRPr="00136BC0">
              <w:rPr>
                <w:color w:val="262626" w:themeColor="text1" w:themeTint="D9"/>
                <w:sz w:val="20"/>
              </w:rPr>
              <w:t>1</w:t>
            </w:r>
            <w:r w:rsidR="00136BC0" w:rsidRPr="00136BC0">
              <w:rPr>
                <w:color w:val="262626" w:themeColor="text1" w:themeTint="D9"/>
                <w:sz w:val="28"/>
                <w:szCs w:val="28"/>
              </w:rPr>
              <w:t xml:space="preserve"> К</w:t>
            </w:r>
            <w:r w:rsidR="00136BC0" w:rsidRPr="00136BC0">
              <w:rPr>
                <w:color w:val="262626" w:themeColor="text1" w:themeTint="D9"/>
                <w:sz w:val="20"/>
              </w:rPr>
              <w:t>О</w:t>
            </w:r>
            <w:r w:rsidR="00136BC0">
              <w:rPr>
                <w:color w:val="262626" w:themeColor="text1" w:themeTint="D9"/>
                <w:sz w:val="28"/>
                <w:szCs w:val="28"/>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5D5BEBC5" w14:textId="77777777" w:rsidR="00103F27" w:rsidRPr="004E5585" w:rsidRDefault="00103F27" w:rsidP="00EE7D32">
            <w:pPr>
              <w:ind w:right="62"/>
              <w:jc w:val="center"/>
              <w:rPr>
                <w:color w:val="262626" w:themeColor="text1" w:themeTint="D9"/>
                <w:sz w:val="28"/>
                <w:szCs w:val="28"/>
              </w:rPr>
            </w:pPr>
            <w:r w:rsidRPr="004E5585">
              <w:rPr>
                <w:color w:val="262626" w:themeColor="text1" w:themeTint="D9"/>
                <w:sz w:val="28"/>
                <w:szCs w:val="28"/>
              </w:rPr>
              <w:t xml:space="preserve">1 шт. </w:t>
            </w:r>
          </w:p>
        </w:tc>
        <w:tc>
          <w:tcPr>
            <w:tcW w:w="1652" w:type="dxa"/>
            <w:tcBorders>
              <w:top w:val="single" w:sz="4" w:space="0" w:color="000000"/>
              <w:left w:val="single" w:sz="4" w:space="0" w:color="000000"/>
              <w:bottom w:val="single" w:sz="4" w:space="0" w:color="000000"/>
              <w:right w:val="single" w:sz="4" w:space="0" w:color="000000"/>
            </w:tcBorders>
          </w:tcPr>
          <w:p w14:paraId="2A70D1E3" w14:textId="3678DB45" w:rsidR="00103F27" w:rsidRPr="004E5585" w:rsidRDefault="00136BC0" w:rsidP="00EE7D32">
            <w:pPr>
              <w:ind w:right="45"/>
              <w:jc w:val="center"/>
              <w:rPr>
                <w:color w:val="262626" w:themeColor="text1" w:themeTint="D9"/>
                <w:sz w:val="28"/>
                <w:szCs w:val="28"/>
              </w:rPr>
            </w:pPr>
            <w:r>
              <w:rPr>
                <w:color w:val="262626" w:themeColor="text1" w:themeTint="D9"/>
                <w:sz w:val="28"/>
                <w:szCs w:val="28"/>
              </w:rPr>
              <w:t xml:space="preserve">от 4 </w:t>
            </w:r>
            <w:r w:rsidR="00103F27" w:rsidRPr="004E5585">
              <w:rPr>
                <w:color w:val="262626" w:themeColor="text1" w:themeTint="D9"/>
                <w:sz w:val="28"/>
                <w:szCs w:val="28"/>
              </w:rPr>
              <w:t xml:space="preserve">920 </w:t>
            </w:r>
          </w:p>
        </w:tc>
      </w:tr>
      <w:tr w:rsidR="004E5585" w:rsidRPr="004E5585" w14:paraId="195926E0" w14:textId="77777777" w:rsidTr="0023501B">
        <w:trPr>
          <w:trHeight w:val="312"/>
        </w:trPr>
        <w:tc>
          <w:tcPr>
            <w:tcW w:w="535" w:type="dxa"/>
            <w:tcBorders>
              <w:top w:val="single" w:sz="4" w:space="0" w:color="000000"/>
              <w:left w:val="single" w:sz="4" w:space="0" w:color="000000"/>
              <w:bottom w:val="single" w:sz="4" w:space="0" w:color="000000"/>
              <w:right w:val="single" w:sz="4" w:space="0" w:color="000000"/>
            </w:tcBorders>
          </w:tcPr>
          <w:p w14:paraId="37DD83F2" w14:textId="1E919D0A" w:rsidR="00103F27" w:rsidRPr="004E5585" w:rsidRDefault="0023501B" w:rsidP="00EE7D32">
            <w:pPr>
              <w:ind w:right="53"/>
              <w:jc w:val="center"/>
              <w:rPr>
                <w:color w:val="262626" w:themeColor="text1" w:themeTint="D9"/>
                <w:sz w:val="28"/>
                <w:szCs w:val="28"/>
              </w:rPr>
            </w:pPr>
            <w:r>
              <w:rPr>
                <w:color w:val="262626" w:themeColor="text1" w:themeTint="D9"/>
                <w:sz w:val="28"/>
                <w:szCs w:val="28"/>
              </w:rPr>
              <w:t>4</w:t>
            </w:r>
            <w:r w:rsidR="00103F27" w:rsidRPr="004E5585">
              <w:rPr>
                <w:color w:val="262626" w:themeColor="text1" w:themeTint="D9"/>
                <w:sz w:val="28"/>
                <w:szCs w:val="28"/>
              </w:rPr>
              <w:t xml:space="preserve">. </w:t>
            </w:r>
          </w:p>
        </w:tc>
        <w:tc>
          <w:tcPr>
            <w:tcW w:w="5828" w:type="dxa"/>
            <w:tcBorders>
              <w:top w:val="single" w:sz="4" w:space="0" w:color="000000"/>
              <w:left w:val="single" w:sz="4" w:space="0" w:color="000000"/>
              <w:bottom w:val="single" w:sz="4" w:space="0" w:color="000000"/>
              <w:right w:val="single" w:sz="4" w:space="0" w:color="000000"/>
            </w:tcBorders>
            <w:vAlign w:val="bottom"/>
          </w:tcPr>
          <w:p w14:paraId="481BA744" w14:textId="33711DF6" w:rsidR="00103F27" w:rsidRPr="004E5585" w:rsidRDefault="00103F27" w:rsidP="00EE7D32">
            <w:pPr>
              <w:ind w:left="5"/>
              <w:rPr>
                <w:color w:val="262626" w:themeColor="text1" w:themeTint="D9"/>
                <w:sz w:val="28"/>
                <w:szCs w:val="28"/>
              </w:rPr>
            </w:pPr>
            <w:r w:rsidRPr="004E5585">
              <w:rPr>
                <w:color w:val="262626" w:themeColor="text1" w:themeTint="D9"/>
                <w:sz w:val="28"/>
                <w:szCs w:val="28"/>
              </w:rPr>
              <w:t>Эксплуатация наружных сетей ТС</w:t>
            </w:r>
          </w:p>
        </w:tc>
        <w:tc>
          <w:tcPr>
            <w:tcW w:w="1651" w:type="dxa"/>
            <w:tcBorders>
              <w:top w:val="single" w:sz="4" w:space="0" w:color="000000"/>
              <w:left w:val="single" w:sz="4" w:space="0" w:color="000000"/>
              <w:bottom w:val="single" w:sz="4" w:space="0" w:color="000000"/>
              <w:right w:val="single" w:sz="4" w:space="0" w:color="000000"/>
            </w:tcBorders>
          </w:tcPr>
          <w:p w14:paraId="67ECB910" w14:textId="77777777" w:rsidR="00103F27" w:rsidRPr="004E5585" w:rsidRDefault="00103F27" w:rsidP="00EE7D32">
            <w:pPr>
              <w:ind w:right="67"/>
              <w:jc w:val="center"/>
              <w:rPr>
                <w:color w:val="262626" w:themeColor="text1" w:themeTint="D9"/>
                <w:sz w:val="28"/>
                <w:szCs w:val="28"/>
              </w:rPr>
            </w:pPr>
            <w:r w:rsidRPr="004E5585">
              <w:rPr>
                <w:color w:val="262626" w:themeColor="text1" w:themeTint="D9"/>
                <w:sz w:val="28"/>
                <w:szCs w:val="28"/>
              </w:rPr>
              <w:t xml:space="preserve">мес. </w:t>
            </w:r>
          </w:p>
        </w:tc>
        <w:tc>
          <w:tcPr>
            <w:tcW w:w="1652" w:type="dxa"/>
            <w:tcBorders>
              <w:top w:val="single" w:sz="4" w:space="0" w:color="000000"/>
              <w:left w:val="single" w:sz="4" w:space="0" w:color="000000"/>
              <w:bottom w:val="single" w:sz="4" w:space="0" w:color="000000"/>
              <w:right w:val="single" w:sz="4" w:space="0" w:color="000000"/>
            </w:tcBorders>
          </w:tcPr>
          <w:p w14:paraId="7F848116" w14:textId="77777777" w:rsidR="00103F27" w:rsidRPr="004E5585" w:rsidRDefault="00103F27" w:rsidP="00EE7D32">
            <w:pPr>
              <w:ind w:left="5"/>
              <w:rPr>
                <w:color w:val="262626" w:themeColor="text1" w:themeTint="D9"/>
                <w:sz w:val="28"/>
                <w:szCs w:val="28"/>
              </w:rPr>
            </w:pPr>
            <w:r w:rsidRPr="004E5585">
              <w:rPr>
                <w:color w:val="262626" w:themeColor="text1" w:themeTint="D9"/>
                <w:sz w:val="28"/>
                <w:szCs w:val="28"/>
              </w:rPr>
              <w:t xml:space="preserve">договорная </w:t>
            </w:r>
          </w:p>
        </w:tc>
      </w:tr>
      <w:tr w:rsidR="004E5585" w:rsidRPr="004E5585" w14:paraId="3CC49611" w14:textId="77777777" w:rsidTr="0023501B">
        <w:trPr>
          <w:trHeight w:val="307"/>
        </w:trPr>
        <w:tc>
          <w:tcPr>
            <w:tcW w:w="535" w:type="dxa"/>
            <w:tcBorders>
              <w:top w:val="single" w:sz="4" w:space="0" w:color="000000"/>
              <w:left w:val="single" w:sz="4" w:space="0" w:color="000000"/>
              <w:bottom w:val="single" w:sz="4" w:space="0" w:color="000000"/>
              <w:right w:val="single" w:sz="4" w:space="0" w:color="000000"/>
            </w:tcBorders>
          </w:tcPr>
          <w:p w14:paraId="0C3518D9" w14:textId="2FFD24DA" w:rsidR="00103F27" w:rsidRPr="004E5585" w:rsidRDefault="0023501B" w:rsidP="00EE7D32">
            <w:pPr>
              <w:ind w:right="53"/>
              <w:jc w:val="center"/>
              <w:rPr>
                <w:color w:val="262626" w:themeColor="text1" w:themeTint="D9"/>
                <w:sz w:val="28"/>
                <w:szCs w:val="28"/>
              </w:rPr>
            </w:pPr>
            <w:r>
              <w:rPr>
                <w:color w:val="262626" w:themeColor="text1" w:themeTint="D9"/>
                <w:sz w:val="28"/>
                <w:szCs w:val="28"/>
              </w:rPr>
              <w:t>5</w:t>
            </w:r>
            <w:r w:rsidR="00103F27" w:rsidRPr="004E5585">
              <w:rPr>
                <w:color w:val="262626" w:themeColor="text1" w:themeTint="D9"/>
                <w:sz w:val="28"/>
                <w:szCs w:val="28"/>
              </w:rPr>
              <w:t xml:space="preserve">. </w:t>
            </w:r>
          </w:p>
        </w:tc>
        <w:tc>
          <w:tcPr>
            <w:tcW w:w="5828" w:type="dxa"/>
            <w:tcBorders>
              <w:top w:val="single" w:sz="4" w:space="0" w:color="000000"/>
              <w:left w:val="single" w:sz="4" w:space="0" w:color="000000"/>
              <w:bottom w:val="single" w:sz="4" w:space="0" w:color="000000"/>
              <w:right w:val="single" w:sz="4" w:space="0" w:color="000000"/>
            </w:tcBorders>
          </w:tcPr>
          <w:p w14:paraId="6C06FC85" w14:textId="15972922" w:rsidR="00103F27" w:rsidRPr="004E5585" w:rsidRDefault="00103F27" w:rsidP="00EE7D32">
            <w:pPr>
              <w:ind w:left="5"/>
              <w:rPr>
                <w:color w:val="262626" w:themeColor="text1" w:themeTint="D9"/>
                <w:sz w:val="28"/>
                <w:szCs w:val="28"/>
              </w:rPr>
            </w:pPr>
            <w:r w:rsidRPr="004E5585">
              <w:rPr>
                <w:color w:val="262626" w:themeColor="text1" w:themeTint="D9"/>
                <w:sz w:val="28"/>
                <w:szCs w:val="28"/>
              </w:rPr>
              <w:t>Эксплуатация наружных сетей Кл</w:t>
            </w:r>
          </w:p>
        </w:tc>
        <w:tc>
          <w:tcPr>
            <w:tcW w:w="1651" w:type="dxa"/>
            <w:tcBorders>
              <w:top w:val="single" w:sz="4" w:space="0" w:color="000000"/>
              <w:left w:val="single" w:sz="4" w:space="0" w:color="000000"/>
              <w:bottom w:val="single" w:sz="4" w:space="0" w:color="000000"/>
              <w:right w:val="single" w:sz="4" w:space="0" w:color="000000"/>
            </w:tcBorders>
          </w:tcPr>
          <w:p w14:paraId="6312634A" w14:textId="77777777" w:rsidR="00103F27" w:rsidRPr="004E5585" w:rsidRDefault="00103F27" w:rsidP="00EE7D32">
            <w:pPr>
              <w:ind w:right="67"/>
              <w:jc w:val="center"/>
              <w:rPr>
                <w:color w:val="262626" w:themeColor="text1" w:themeTint="D9"/>
                <w:sz w:val="28"/>
                <w:szCs w:val="28"/>
              </w:rPr>
            </w:pPr>
            <w:r w:rsidRPr="004E5585">
              <w:rPr>
                <w:color w:val="262626" w:themeColor="text1" w:themeTint="D9"/>
                <w:sz w:val="28"/>
                <w:szCs w:val="28"/>
              </w:rPr>
              <w:t xml:space="preserve">мес. </w:t>
            </w:r>
          </w:p>
        </w:tc>
        <w:tc>
          <w:tcPr>
            <w:tcW w:w="1652" w:type="dxa"/>
            <w:tcBorders>
              <w:top w:val="single" w:sz="4" w:space="0" w:color="000000"/>
              <w:left w:val="single" w:sz="4" w:space="0" w:color="000000"/>
              <w:bottom w:val="single" w:sz="4" w:space="0" w:color="000000"/>
              <w:right w:val="single" w:sz="4" w:space="0" w:color="000000"/>
            </w:tcBorders>
          </w:tcPr>
          <w:p w14:paraId="5377FA27" w14:textId="77777777" w:rsidR="00103F27" w:rsidRPr="004E5585" w:rsidRDefault="00103F27" w:rsidP="00EE7D32">
            <w:pPr>
              <w:ind w:left="5"/>
              <w:rPr>
                <w:color w:val="262626" w:themeColor="text1" w:themeTint="D9"/>
                <w:sz w:val="28"/>
                <w:szCs w:val="28"/>
              </w:rPr>
            </w:pPr>
            <w:r w:rsidRPr="004E5585">
              <w:rPr>
                <w:color w:val="262626" w:themeColor="text1" w:themeTint="D9"/>
                <w:sz w:val="28"/>
                <w:szCs w:val="28"/>
              </w:rPr>
              <w:t xml:space="preserve">договорная </w:t>
            </w:r>
          </w:p>
        </w:tc>
      </w:tr>
      <w:tr w:rsidR="004E5585" w:rsidRPr="004E5585" w14:paraId="53DF7F2E" w14:textId="77777777" w:rsidTr="0023501B">
        <w:trPr>
          <w:trHeight w:val="312"/>
        </w:trPr>
        <w:tc>
          <w:tcPr>
            <w:tcW w:w="535" w:type="dxa"/>
            <w:tcBorders>
              <w:top w:val="single" w:sz="4" w:space="0" w:color="000000"/>
              <w:left w:val="single" w:sz="4" w:space="0" w:color="000000"/>
              <w:bottom w:val="single" w:sz="4" w:space="0" w:color="000000"/>
              <w:right w:val="single" w:sz="4" w:space="0" w:color="000000"/>
            </w:tcBorders>
          </w:tcPr>
          <w:p w14:paraId="5CBDD33B" w14:textId="28D8E962" w:rsidR="00103F27" w:rsidRPr="004E5585" w:rsidRDefault="0023501B" w:rsidP="00EE7D32">
            <w:pPr>
              <w:ind w:right="53"/>
              <w:jc w:val="center"/>
              <w:rPr>
                <w:color w:val="262626" w:themeColor="text1" w:themeTint="D9"/>
                <w:sz w:val="28"/>
                <w:szCs w:val="28"/>
              </w:rPr>
            </w:pPr>
            <w:r>
              <w:rPr>
                <w:color w:val="262626" w:themeColor="text1" w:themeTint="D9"/>
                <w:sz w:val="28"/>
                <w:szCs w:val="28"/>
              </w:rPr>
              <w:t>6</w:t>
            </w:r>
            <w:r w:rsidR="00103F27" w:rsidRPr="004E5585">
              <w:rPr>
                <w:color w:val="262626" w:themeColor="text1" w:themeTint="D9"/>
                <w:sz w:val="28"/>
                <w:szCs w:val="28"/>
              </w:rPr>
              <w:t xml:space="preserve">. </w:t>
            </w:r>
          </w:p>
        </w:tc>
        <w:tc>
          <w:tcPr>
            <w:tcW w:w="5828" w:type="dxa"/>
            <w:tcBorders>
              <w:top w:val="single" w:sz="4" w:space="0" w:color="000000"/>
              <w:left w:val="single" w:sz="4" w:space="0" w:color="000000"/>
              <w:bottom w:val="single" w:sz="4" w:space="0" w:color="000000"/>
              <w:right w:val="single" w:sz="4" w:space="0" w:color="000000"/>
            </w:tcBorders>
            <w:vAlign w:val="bottom"/>
          </w:tcPr>
          <w:p w14:paraId="795D5C17" w14:textId="6311AAC2" w:rsidR="00103F27" w:rsidRPr="004E5585" w:rsidRDefault="00103F27" w:rsidP="00EE7D32">
            <w:pPr>
              <w:ind w:left="5"/>
              <w:rPr>
                <w:color w:val="262626" w:themeColor="text1" w:themeTint="D9"/>
                <w:sz w:val="28"/>
                <w:szCs w:val="28"/>
              </w:rPr>
            </w:pPr>
            <w:r w:rsidRPr="004E5585">
              <w:rPr>
                <w:color w:val="262626" w:themeColor="text1" w:themeTint="D9"/>
                <w:sz w:val="28"/>
                <w:szCs w:val="28"/>
              </w:rPr>
              <w:t>Эксплуатация наружных сетей Куч</w:t>
            </w:r>
          </w:p>
        </w:tc>
        <w:tc>
          <w:tcPr>
            <w:tcW w:w="1651" w:type="dxa"/>
            <w:tcBorders>
              <w:top w:val="single" w:sz="4" w:space="0" w:color="000000"/>
              <w:left w:val="single" w:sz="4" w:space="0" w:color="000000"/>
              <w:bottom w:val="single" w:sz="4" w:space="0" w:color="000000"/>
              <w:right w:val="single" w:sz="4" w:space="0" w:color="000000"/>
            </w:tcBorders>
          </w:tcPr>
          <w:p w14:paraId="0DA2E082" w14:textId="77777777" w:rsidR="00103F27" w:rsidRPr="004E5585" w:rsidRDefault="00103F27" w:rsidP="00EE7D32">
            <w:pPr>
              <w:ind w:right="67"/>
              <w:jc w:val="center"/>
              <w:rPr>
                <w:color w:val="262626" w:themeColor="text1" w:themeTint="D9"/>
                <w:sz w:val="28"/>
                <w:szCs w:val="28"/>
              </w:rPr>
            </w:pPr>
            <w:r w:rsidRPr="004E5585">
              <w:rPr>
                <w:color w:val="262626" w:themeColor="text1" w:themeTint="D9"/>
                <w:sz w:val="28"/>
                <w:szCs w:val="28"/>
              </w:rPr>
              <w:t xml:space="preserve">мес. </w:t>
            </w:r>
          </w:p>
        </w:tc>
        <w:tc>
          <w:tcPr>
            <w:tcW w:w="1652" w:type="dxa"/>
            <w:tcBorders>
              <w:top w:val="single" w:sz="4" w:space="0" w:color="000000"/>
              <w:left w:val="single" w:sz="4" w:space="0" w:color="000000"/>
              <w:bottom w:val="single" w:sz="4" w:space="0" w:color="000000"/>
              <w:right w:val="single" w:sz="4" w:space="0" w:color="000000"/>
            </w:tcBorders>
          </w:tcPr>
          <w:p w14:paraId="3C8BA256" w14:textId="77777777" w:rsidR="00103F27" w:rsidRPr="004E5585" w:rsidRDefault="00103F27" w:rsidP="00EE7D32">
            <w:pPr>
              <w:ind w:left="5"/>
              <w:rPr>
                <w:color w:val="262626" w:themeColor="text1" w:themeTint="D9"/>
                <w:sz w:val="28"/>
                <w:szCs w:val="28"/>
              </w:rPr>
            </w:pPr>
            <w:r w:rsidRPr="004E5585">
              <w:rPr>
                <w:color w:val="262626" w:themeColor="text1" w:themeTint="D9"/>
                <w:sz w:val="28"/>
                <w:szCs w:val="28"/>
              </w:rPr>
              <w:t xml:space="preserve">договорная </w:t>
            </w:r>
          </w:p>
        </w:tc>
      </w:tr>
      <w:tr w:rsidR="004E5585" w:rsidRPr="004E5585" w14:paraId="0429C02B" w14:textId="77777777" w:rsidTr="0023501B">
        <w:trPr>
          <w:trHeight w:val="312"/>
        </w:trPr>
        <w:tc>
          <w:tcPr>
            <w:tcW w:w="535" w:type="dxa"/>
            <w:tcBorders>
              <w:top w:val="single" w:sz="4" w:space="0" w:color="000000"/>
              <w:left w:val="single" w:sz="4" w:space="0" w:color="000000"/>
              <w:bottom w:val="single" w:sz="4" w:space="0" w:color="000000"/>
              <w:right w:val="single" w:sz="4" w:space="0" w:color="000000"/>
            </w:tcBorders>
          </w:tcPr>
          <w:p w14:paraId="401EDB8E" w14:textId="16CE61FA" w:rsidR="00103F27" w:rsidRPr="004E5585" w:rsidRDefault="0023501B" w:rsidP="00EE7D32">
            <w:pPr>
              <w:ind w:right="53"/>
              <w:jc w:val="center"/>
              <w:rPr>
                <w:color w:val="262626" w:themeColor="text1" w:themeTint="D9"/>
                <w:sz w:val="28"/>
                <w:szCs w:val="28"/>
              </w:rPr>
            </w:pPr>
            <w:r>
              <w:rPr>
                <w:color w:val="262626" w:themeColor="text1" w:themeTint="D9"/>
                <w:sz w:val="28"/>
                <w:szCs w:val="28"/>
              </w:rPr>
              <w:t>7</w:t>
            </w:r>
            <w:r w:rsidR="00103F27" w:rsidRPr="004E5585">
              <w:rPr>
                <w:color w:val="262626" w:themeColor="text1" w:themeTint="D9"/>
                <w:sz w:val="28"/>
                <w:szCs w:val="28"/>
              </w:rPr>
              <w:t xml:space="preserve">. </w:t>
            </w:r>
          </w:p>
        </w:tc>
        <w:tc>
          <w:tcPr>
            <w:tcW w:w="5828" w:type="dxa"/>
            <w:tcBorders>
              <w:top w:val="single" w:sz="4" w:space="0" w:color="000000"/>
              <w:left w:val="single" w:sz="4" w:space="0" w:color="000000"/>
              <w:bottom w:val="single" w:sz="4" w:space="0" w:color="000000"/>
              <w:right w:val="single" w:sz="4" w:space="0" w:color="000000"/>
            </w:tcBorders>
            <w:vAlign w:val="bottom"/>
          </w:tcPr>
          <w:p w14:paraId="7AD9BA3D" w14:textId="37D0B12A" w:rsidR="00103F27" w:rsidRPr="004E5585" w:rsidRDefault="00103F27" w:rsidP="00EE7D32">
            <w:pPr>
              <w:ind w:left="5"/>
              <w:rPr>
                <w:color w:val="262626" w:themeColor="text1" w:themeTint="D9"/>
                <w:sz w:val="28"/>
                <w:szCs w:val="28"/>
              </w:rPr>
            </w:pPr>
            <w:r w:rsidRPr="004E5585">
              <w:rPr>
                <w:color w:val="262626" w:themeColor="text1" w:themeTint="D9"/>
                <w:sz w:val="28"/>
                <w:szCs w:val="28"/>
              </w:rPr>
              <w:t>Эксплуатация наружных сетей Кб</w:t>
            </w:r>
          </w:p>
        </w:tc>
        <w:tc>
          <w:tcPr>
            <w:tcW w:w="1651" w:type="dxa"/>
            <w:tcBorders>
              <w:top w:val="single" w:sz="4" w:space="0" w:color="000000"/>
              <w:left w:val="single" w:sz="4" w:space="0" w:color="000000"/>
              <w:bottom w:val="single" w:sz="4" w:space="0" w:color="000000"/>
              <w:right w:val="single" w:sz="4" w:space="0" w:color="000000"/>
            </w:tcBorders>
          </w:tcPr>
          <w:p w14:paraId="0DCAA655" w14:textId="77777777" w:rsidR="00103F27" w:rsidRPr="004E5585" w:rsidRDefault="00103F27" w:rsidP="00EE7D32">
            <w:pPr>
              <w:ind w:right="67"/>
              <w:jc w:val="center"/>
              <w:rPr>
                <w:color w:val="262626" w:themeColor="text1" w:themeTint="D9"/>
                <w:sz w:val="28"/>
                <w:szCs w:val="28"/>
              </w:rPr>
            </w:pPr>
            <w:r w:rsidRPr="004E5585">
              <w:rPr>
                <w:color w:val="262626" w:themeColor="text1" w:themeTint="D9"/>
                <w:sz w:val="28"/>
                <w:szCs w:val="28"/>
              </w:rPr>
              <w:t xml:space="preserve">мес. </w:t>
            </w:r>
          </w:p>
        </w:tc>
        <w:tc>
          <w:tcPr>
            <w:tcW w:w="1652" w:type="dxa"/>
            <w:tcBorders>
              <w:top w:val="single" w:sz="4" w:space="0" w:color="000000"/>
              <w:left w:val="single" w:sz="4" w:space="0" w:color="000000"/>
              <w:bottom w:val="single" w:sz="4" w:space="0" w:color="000000"/>
              <w:right w:val="single" w:sz="4" w:space="0" w:color="000000"/>
            </w:tcBorders>
          </w:tcPr>
          <w:p w14:paraId="325BBB35" w14:textId="77777777" w:rsidR="00103F27" w:rsidRPr="004E5585" w:rsidRDefault="00103F27" w:rsidP="00EE7D32">
            <w:pPr>
              <w:ind w:left="5"/>
              <w:rPr>
                <w:color w:val="262626" w:themeColor="text1" w:themeTint="D9"/>
                <w:sz w:val="28"/>
                <w:szCs w:val="28"/>
              </w:rPr>
            </w:pPr>
            <w:r w:rsidRPr="004E5585">
              <w:rPr>
                <w:color w:val="262626" w:themeColor="text1" w:themeTint="D9"/>
                <w:sz w:val="28"/>
                <w:szCs w:val="28"/>
              </w:rPr>
              <w:t xml:space="preserve">договорная </w:t>
            </w:r>
          </w:p>
        </w:tc>
      </w:tr>
      <w:tr w:rsidR="004E5585" w:rsidRPr="004E5585" w14:paraId="595208A5" w14:textId="77777777" w:rsidTr="0023501B">
        <w:trPr>
          <w:trHeight w:val="308"/>
        </w:trPr>
        <w:tc>
          <w:tcPr>
            <w:tcW w:w="535" w:type="dxa"/>
            <w:tcBorders>
              <w:top w:val="single" w:sz="4" w:space="0" w:color="000000"/>
              <w:left w:val="single" w:sz="4" w:space="0" w:color="000000"/>
              <w:bottom w:val="single" w:sz="4" w:space="0" w:color="000000"/>
              <w:right w:val="single" w:sz="4" w:space="0" w:color="000000"/>
            </w:tcBorders>
          </w:tcPr>
          <w:p w14:paraId="50BDD1EA" w14:textId="15202A2B" w:rsidR="00103F27" w:rsidRPr="004E5585" w:rsidRDefault="0023501B" w:rsidP="00EE7D32">
            <w:pPr>
              <w:ind w:right="53"/>
              <w:jc w:val="center"/>
              <w:rPr>
                <w:color w:val="262626" w:themeColor="text1" w:themeTint="D9"/>
                <w:sz w:val="28"/>
                <w:szCs w:val="28"/>
              </w:rPr>
            </w:pPr>
            <w:r>
              <w:rPr>
                <w:color w:val="262626" w:themeColor="text1" w:themeTint="D9"/>
                <w:sz w:val="28"/>
                <w:szCs w:val="28"/>
              </w:rPr>
              <w:t>8</w:t>
            </w:r>
            <w:r w:rsidR="00103F27" w:rsidRPr="004E5585">
              <w:rPr>
                <w:color w:val="262626" w:themeColor="text1" w:themeTint="D9"/>
                <w:sz w:val="28"/>
                <w:szCs w:val="28"/>
              </w:rPr>
              <w:t xml:space="preserve">. </w:t>
            </w:r>
          </w:p>
        </w:tc>
        <w:tc>
          <w:tcPr>
            <w:tcW w:w="5828" w:type="dxa"/>
            <w:tcBorders>
              <w:top w:val="single" w:sz="4" w:space="0" w:color="000000"/>
              <w:left w:val="single" w:sz="4" w:space="0" w:color="000000"/>
              <w:bottom w:val="single" w:sz="4" w:space="0" w:color="000000"/>
              <w:right w:val="single" w:sz="4" w:space="0" w:color="000000"/>
            </w:tcBorders>
          </w:tcPr>
          <w:p w14:paraId="1D2AE2DD" w14:textId="5C29662F" w:rsidR="00103F27" w:rsidRPr="004E5585" w:rsidRDefault="00103F27" w:rsidP="00EE7D32">
            <w:pPr>
              <w:ind w:left="5"/>
              <w:rPr>
                <w:color w:val="262626" w:themeColor="text1" w:themeTint="D9"/>
                <w:sz w:val="28"/>
                <w:szCs w:val="28"/>
              </w:rPr>
            </w:pPr>
            <w:r w:rsidRPr="004E5585">
              <w:rPr>
                <w:color w:val="262626" w:themeColor="text1" w:themeTint="D9"/>
                <w:sz w:val="28"/>
                <w:szCs w:val="28"/>
              </w:rPr>
              <w:t>Эксплуатация наружных сетей Вп</w:t>
            </w:r>
          </w:p>
        </w:tc>
        <w:tc>
          <w:tcPr>
            <w:tcW w:w="1651" w:type="dxa"/>
            <w:tcBorders>
              <w:top w:val="single" w:sz="4" w:space="0" w:color="000000"/>
              <w:left w:val="single" w:sz="4" w:space="0" w:color="000000"/>
              <w:bottom w:val="single" w:sz="4" w:space="0" w:color="000000"/>
              <w:right w:val="single" w:sz="4" w:space="0" w:color="000000"/>
            </w:tcBorders>
          </w:tcPr>
          <w:p w14:paraId="114DFE7F" w14:textId="77777777" w:rsidR="00103F27" w:rsidRPr="004E5585" w:rsidRDefault="00103F27" w:rsidP="00EE7D32">
            <w:pPr>
              <w:ind w:right="67"/>
              <w:jc w:val="center"/>
              <w:rPr>
                <w:color w:val="262626" w:themeColor="text1" w:themeTint="D9"/>
                <w:sz w:val="28"/>
                <w:szCs w:val="28"/>
              </w:rPr>
            </w:pPr>
            <w:r w:rsidRPr="004E5585">
              <w:rPr>
                <w:color w:val="262626" w:themeColor="text1" w:themeTint="D9"/>
                <w:sz w:val="28"/>
                <w:szCs w:val="28"/>
              </w:rPr>
              <w:t xml:space="preserve">мес. </w:t>
            </w:r>
          </w:p>
        </w:tc>
        <w:tc>
          <w:tcPr>
            <w:tcW w:w="1652" w:type="dxa"/>
            <w:tcBorders>
              <w:top w:val="single" w:sz="4" w:space="0" w:color="000000"/>
              <w:left w:val="single" w:sz="4" w:space="0" w:color="000000"/>
              <w:bottom w:val="single" w:sz="4" w:space="0" w:color="000000"/>
              <w:right w:val="single" w:sz="4" w:space="0" w:color="000000"/>
            </w:tcBorders>
          </w:tcPr>
          <w:p w14:paraId="7829092D" w14:textId="77777777" w:rsidR="00103F27" w:rsidRPr="004E5585" w:rsidRDefault="00103F27" w:rsidP="00EE7D32">
            <w:pPr>
              <w:ind w:left="5"/>
              <w:rPr>
                <w:color w:val="262626" w:themeColor="text1" w:themeTint="D9"/>
                <w:sz w:val="28"/>
                <w:szCs w:val="28"/>
              </w:rPr>
            </w:pPr>
            <w:r w:rsidRPr="004E5585">
              <w:rPr>
                <w:color w:val="262626" w:themeColor="text1" w:themeTint="D9"/>
                <w:sz w:val="28"/>
                <w:szCs w:val="28"/>
              </w:rPr>
              <w:t xml:space="preserve">договорная </w:t>
            </w:r>
          </w:p>
        </w:tc>
      </w:tr>
      <w:tr w:rsidR="004E5585" w:rsidRPr="004E5585" w14:paraId="4185678C" w14:textId="77777777" w:rsidTr="0023501B">
        <w:trPr>
          <w:trHeight w:val="312"/>
        </w:trPr>
        <w:tc>
          <w:tcPr>
            <w:tcW w:w="535" w:type="dxa"/>
            <w:tcBorders>
              <w:top w:val="single" w:sz="4" w:space="0" w:color="000000"/>
              <w:left w:val="single" w:sz="4" w:space="0" w:color="000000"/>
              <w:bottom w:val="single" w:sz="4" w:space="0" w:color="000000"/>
              <w:right w:val="single" w:sz="4" w:space="0" w:color="000000"/>
            </w:tcBorders>
          </w:tcPr>
          <w:p w14:paraId="3B22812D" w14:textId="17CB1785" w:rsidR="00103F27" w:rsidRPr="004E5585" w:rsidRDefault="0023501B" w:rsidP="00EE7D32">
            <w:pPr>
              <w:ind w:left="10"/>
              <w:rPr>
                <w:color w:val="262626" w:themeColor="text1" w:themeTint="D9"/>
                <w:sz w:val="28"/>
                <w:szCs w:val="28"/>
              </w:rPr>
            </w:pPr>
            <w:r>
              <w:rPr>
                <w:color w:val="262626" w:themeColor="text1" w:themeTint="D9"/>
                <w:sz w:val="28"/>
                <w:szCs w:val="28"/>
              </w:rPr>
              <w:t xml:space="preserve"> 9</w:t>
            </w:r>
            <w:r w:rsidR="00103F27" w:rsidRPr="004E5585">
              <w:rPr>
                <w:color w:val="262626" w:themeColor="text1" w:themeTint="D9"/>
                <w:sz w:val="28"/>
                <w:szCs w:val="28"/>
              </w:rPr>
              <w:t xml:space="preserve">. </w:t>
            </w:r>
          </w:p>
        </w:tc>
        <w:tc>
          <w:tcPr>
            <w:tcW w:w="5828" w:type="dxa"/>
            <w:tcBorders>
              <w:top w:val="single" w:sz="4" w:space="0" w:color="000000"/>
              <w:left w:val="single" w:sz="4" w:space="0" w:color="000000"/>
              <w:bottom w:val="single" w:sz="4" w:space="0" w:color="000000"/>
              <w:right w:val="single" w:sz="4" w:space="0" w:color="000000"/>
            </w:tcBorders>
            <w:vAlign w:val="bottom"/>
          </w:tcPr>
          <w:p w14:paraId="35C27004" w14:textId="3B41EF51" w:rsidR="00103F27" w:rsidRPr="004E5585" w:rsidRDefault="00103F27" w:rsidP="00EE7D32">
            <w:pPr>
              <w:ind w:left="5"/>
              <w:rPr>
                <w:color w:val="262626" w:themeColor="text1" w:themeTint="D9"/>
                <w:sz w:val="28"/>
                <w:szCs w:val="28"/>
              </w:rPr>
            </w:pPr>
            <w:r w:rsidRPr="004E5585">
              <w:rPr>
                <w:color w:val="262626" w:themeColor="text1" w:themeTint="D9"/>
                <w:sz w:val="28"/>
                <w:szCs w:val="28"/>
              </w:rPr>
              <w:t>Эксплуатация наружных сетей Впж</w:t>
            </w:r>
          </w:p>
        </w:tc>
        <w:tc>
          <w:tcPr>
            <w:tcW w:w="1651" w:type="dxa"/>
            <w:tcBorders>
              <w:top w:val="single" w:sz="4" w:space="0" w:color="000000"/>
              <w:left w:val="single" w:sz="4" w:space="0" w:color="000000"/>
              <w:bottom w:val="single" w:sz="4" w:space="0" w:color="000000"/>
              <w:right w:val="single" w:sz="4" w:space="0" w:color="000000"/>
            </w:tcBorders>
          </w:tcPr>
          <w:p w14:paraId="7F502D07" w14:textId="77777777" w:rsidR="00103F27" w:rsidRPr="004E5585" w:rsidRDefault="00103F27" w:rsidP="00EE7D32">
            <w:pPr>
              <w:ind w:right="67"/>
              <w:jc w:val="center"/>
              <w:rPr>
                <w:color w:val="262626" w:themeColor="text1" w:themeTint="D9"/>
                <w:sz w:val="28"/>
                <w:szCs w:val="28"/>
              </w:rPr>
            </w:pPr>
            <w:r w:rsidRPr="004E5585">
              <w:rPr>
                <w:color w:val="262626" w:themeColor="text1" w:themeTint="D9"/>
                <w:sz w:val="28"/>
                <w:szCs w:val="28"/>
              </w:rPr>
              <w:t xml:space="preserve">мес. </w:t>
            </w:r>
          </w:p>
        </w:tc>
        <w:tc>
          <w:tcPr>
            <w:tcW w:w="1652" w:type="dxa"/>
            <w:tcBorders>
              <w:top w:val="single" w:sz="4" w:space="0" w:color="000000"/>
              <w:left w:val="single" w:sz="4" w:space="0" w:color="000000"/>
              <w:bottom w:val="single" w:sz="4" w:space="0" w:color="000000"/>
              <w:right w:val="single" w:sz="4" w:space="0" w:color="000000"/>
            </w:tcBorders>
          </w:tcPr>
          <w:p w14:paraId="41DC751B" w14:textId="77777777" w:rsidR="00103F27" w:rsidRPr="004E5585" w:rsidRDefault="00103F27" w:rsidP="00EE7D32">
            <w:pPr>
              <w:ind w:left="5"/>
              <w:rPr>
                <w:color w:val="262626" w:themeColor="text1" w:themeTint="D9"/>
                <w:sz w:val="28"/>
                <w:szCs w:val="28"/>
              </w:rPr>
            </w:pPr>
            <w:r w:rsidRPr="004E5585">
              <w:rPr>
                <w:color w:val="262626" w:themeColor="text1" w:themeTint="D9"/>
                <w:sz w:val="28"/>
                <w:szCs w:val="28"/>
              </w:rPr>
              <w:t xml:space="preserve">договорная </w:t>
            </w:r>
          </w:p>
        </w:tc>
      </w:tr>
      <w:tr w:rsidR="004E5585" w:rsidRPr="004E5585" w14:paraId="4CDD0790" w14:textId="77777777" w:rsidTr="0023501B">
        <w:trPr>
          <w:trHeight w:val="307"/>
        </w:trPr>
        <w:tc>
          <w:tcPr>
            <w:tcW w:w="535" w:type="dxa"/>
            <w:tcBorders>
              <w:top w:val="single" w:sz="4" w:space="0" w:color="000000"/>
              <w:left w:val="single" w:sz="4" w:space="0" w:color="000000"/>
              <w:bottom w:val="single" w:sz="4" w:space="0" w:color="000000"/>
              <w:right w:val="single" w:sz="4" w:space="0" w:color="000000"/>
            </w:tcBorders>
          </w:tcPr>
          <w:p w14:paraId="35E23E6D" w14:textId="14C37046" w:rsidR="00103F27" w:rsidRPr="004E5585" w:rsidRDefault="00103F27" w:rsidP="00EE7D32">
            <w:pPr>
              <w:ind w:left="10"/>
              <w:rPr>
                <w:color w:val="262626" w:themeColor="text1" w:themeTint="D9"/>
                <w:sz w:val="28"/>
                <w:szCs w:val="28"/>
              </w:rPr>
            </w:pPr>
            <w:r w:rsidRPr="004E5585">
              <w:rPr>
                <w:color w:val="262626" w:themeColor="text1" w:themeTint="D9"/>
                <w:sz w:val="28"/>
                <w:szCs w:val="28"/>
              </w:rPr>
              <w:t>1</w:t>
            </w:r>
            <w:r w:rsidR="0023501B">
              <w:rPr>
                <w:color w:val="262626" w:themeColor="text1" w:themeTint="D9"/>
                <w:sz w:val="28"/>
                <w:szCs w:val="28"/>
              </w:rPr>
              <w:t>0</w:t>
            </w:r>
            <w:r w:rsidRPr="004E5585">
              <w:rPr>
                <w:color w:val="262626" w:themeColor="text1" w:themeTint="D9"/>
                <w:sz w:val="28"/>
                <w:szCs w:val="28"/>
              </w:rPr>
              <w:t xml:space="preserve">. </w:t>
            </w:r>
          </w:p>
        </w:tc>
        <w:tc>
          <w:tcPr>
            <w:tcW w:w="5828" w:type="dxa"/>
            <w:tcBorders>
              <w:top w:val="single" w:sz="4" w:space="0" w:color="000000"/>
              <w:left w:val="single" w:sz="4" w:space="0" w:color="000000"/>
              <w:bottom w:val="single" w:sz="4" w:space="0" w:color="000000"/>
              <w:right w:val="single" w:sz="4" w:space="0" w:color="000000"/>
            </w:tcBorders>
          </w:tcPr>
          <w:p w14:paraId="4381A9E6" w14:textId="6B86D2E3" w:rsidR="00103F27" w:rsidRPr="004E5585" w:rsidRDefault="00103F27" w:rsidP="00EE7D32">
            <w:pPr>
              <w:ind w:left="5"/>
              <w:rPr>
                <w:color w:val="262626" w:themeColor="text1" w:themeTint="D9"/>
                <w:sz w:val="28"/>
                <w:szCs w:val="28"/>
              </w:rPr>
            </w:pPr>
            <w:r w:rsidRPr="004E5585">
              <w:rPr>
                <w:color w:val="262626" w:themeColor="text1" w:themeTint="D9"/>
                <w:sz w:val="28"/>
                <w:szCs w:val="28"/>
              </w:rPr>
              <w:t>Сгребание снега с территории</w:t>
            </w:r>
          </w:p>
        </w:tc>
        <w:tc>
          <w:tcPr>
            <w:tcW w:w="1651" w:type="dxa"/>
            <w:tcBorders>
              <w:top w:val="single" w:sz="4" w:space="0" w:color="000000"/>
              <w:left w:val="single" w:sz="4" w:space="0" w:color="000000"/>
              <w:bottom w:val="single" w:sz="4" w:space="0" w:color="000000"/>
              <w:right w:val="single" w:sz="4" w:space="0" w:color="000000"/>
            </w:tcBorders>
          </w:tcPr>
          <w:p w14:paraId="605FAF46" w14:textId="60E4E0BF" w:rsidR="00103F27" w:rsidRPr="004E5585" w:rsidRDefault="00136BC0" w:rsidP="00EE7D32">
            <w:pPr>
              <w:ind w:right="63"/>
              <w:jc w:val="center"/>
              <w:rPr>
                <w:color w:val="262626" w:themeColor="text1" w:themeTint="D9"/>
                <w:sz w:val="28"/>
                <w:szCs w:val="28"/>
              </w:rPr>
            </w:pPr>
            <w:r>
              <w:rPr>
                <w:color w:val="262626" w:themeColor="text1" w:themeTint="D9"/>
                <w:sz w:val="28"/>
                <w:szCs w:val="28"/>
              </w:rPr>
              <w:t>м2</w:t>
            </w:r>
            <w:r w:rsidR="00103F27" w:rsidRPr="004E5585">
              <w:rPr>
                <w:color w:val="262626" w:themeColor="text1" w:themeTint="D9"/>
                <w:sz w:val="28"/>
                <w:szCs w:val="28"/>
              </w:rPr>
              <w:t xml:space="preserve"> </w:t>
            </w:r>
          </w:p>
        </w:tc>
        <w:tc>
          <w:tcPr>
            <w:tcW w:w="1652" w:type="dxa"/>
            <w:tcBorders>
              <w:top w:val="single" w:sz="4" w:space="0" w:color="000000"/>
              <w:left w:val="single" w:sz="4" w:space="0" w:color="000000"/>
              <w:bottom w:val="single" w:sz="4" w:space="0" w:color="000000"/>
              <w:right w:val="single" w:sz="4" w:space="0" w:color="000000"/>
            </w:tcBorders>
          </w:tcPr>
          <w:p w14:paraId="51D3FEA6" w14:textId="77777777" w:rsidR="00103F27" w:rsidRPr="004E5585" w:rsidRDefault="00103F27" w:rsidP="00EE7D32">
            <w:pPr>
              <w:ind w:right="45"/>
              <w:jc w:val="center"/>
              <w:rPr>
                <w:color w:val="262626" w:themeColor="text1" w:themeTint="D9"/>
                <w:sz w:val="28"/>
                <w:szCs w:val="28"/>
              </w:rPr>
            </w:pPr>
            <w:r w:rsidRPr="004E5585">
              <w:rPr>
                <w:color w:val="262626" w:themeColor="text1" w:themeTint="D9"/>
                <w:sz w:val="28"/>
                <w:szCs w:val="28"/>
              </w:rPr>
              <w:t xml:space="preserve">2000 </w:t>
            </w:r>
          </w:p>
        </w:tc>
      </w:tr>
      <w:tr w:rsidR="004E5585" w:rsidRPr="004E5585" w14:paraId="4FC222FF" w14:textId="77777777" w:rsidTr="0023501B">
        <w:trPr>
          <w:trHeight w:val="312"/>
        </w:trPr>
        <w:tc>
          <w:tcPr>
            <w:tcW w:w="535" w:type="dxa"/>
            <w:tcBorders>
              <w:top w:val="single" w:sz="4" w:space="0" w:color="000000"/>
              <w:left w:val="single" w:sz="4" w:space="0" w:color="000000"/>
              <w:bottom w:val="single" w:sz="4" w:space="0" w:color="000000"/>
              <w:right w:val="single" w:sz="4" w:space="0" w:color="000000"/>
            </w:tcBorders>
          </w:tcPr>
          <w:p w14:paraId="5677F04F" w14:textId="3FB636E6" w:rsidR="00103F27" w:rsidRPr="004E5585" w:rsidRDefault="00103F27" w:rsidP="00EE7D32">
            <w:pPr>
              <w:ind w:left="10"/>
              <w:rPr>
                <w:color w:val="262626" w:themeColor="text1" w:themeTint="D9"/>
                <w:sz w:val="28"/>
                <w:szCs w:val="28"/>
              </w:rPr>
            </w:pPr>
            <w:r w:rsidRPr="004E5585">
              <w:rPr>
                <w:color w:val="262626" w:themeColor="text1" w:themeTint="D9"/>
                <w:sz w:val="28"/>
                <w:szCs w:val="28"/>
              </w:rPr>
              <w:t>1</w:t>
            </w:r>
            <w:r w:rsidR="0023501B">
              <w:rPr>
                <w:color w:val="262626" w:themeColor="text1" w:themeTint="D9"/>
                <w:sz w:val="28"/>
                <w:szCs w:val="28"/>
              </w:rPr>
              <w:t>1</w:t>
            </w:r>
            <w:r w:rsidRPr="004E5585">
              <w:rPr>
                <w:color w:val="262626" w:themeColor="text1" w:themeTint="D9"/>
                <w:sz w:val="28"/>
                <w:szCs w:val="28"/>
              </w:rPr>
              <w:t xml:space="preserve">. </w:t>
            </w:r>
          </w:p>
        </w:tc>
        <w:tc>
          <w:tcPr>
            <w:tcW w:w="5828" w:type="dxa"/>
            <w:tcBorders>
              <w:top w:val="single" w:sz="4" w:space="0" w:color="000000"/>
              <w:left w:val="single" w:sz="4" w:space="0" w:color="000000"/>
              <w:bottom w:val="single" w:sz="4" w:space="0" w:color="000000"/>
              <w:right w:val="single" w:sz="4" w:space="0" w:color="000000"/>
            </w:tcBorders>
            <w:vAlign w:val="bottom"/>
          </w:tcPr>
          <w:p w14:paraId="524AEE19" w14:textId="2E552DDA" w:rsidR="00103F27" w:rsidRPr="004E5585" w:rsidRDefault="00103F27" w:rsidP="00EE7D32">
            <w:pPr>
              <w:ind w:left="5"/>
              <w:rPr>
                <w:color w:val="262626" w:themeColor="text1" w:themeTint="D9"/>
                <w:sz w:val="28"/>
                <w:szCs w:val="28"/>
              </w:rPr>
            </w:pPr>
            <w:r w:rsidRPr="004E5585">
              <w:rPr>
                <w:color w:val="262626" w:themeColor="text1" w:themeTint="D9"/>
                <w:sz w:val="28"/>
                <w:szCs w:val="28"/>
              </w:rPr>
              <w:t>Механическое подметание территории</w:t>
            </w:r>
          </w:p>
        </w:tc>
        <w:tc>
          <w:tcPr>
            <w:tcW w:w="1651" w:type="dxa"/>
            <w:tcBorders>
              <w:top w:val="single" w:sz="4" w:space="0" w:color="000000"/>
              <w:left w:val="single" w:sz="4" w:space="0" w:color="000000"/>
              <w:bottom w:val="single" w:sz="4" w:space="0" w:color="000000"/>
              <w:right w:val="single" w:sz="4" w:space="0" w:color="000000"/>
            </w:tcBorders>
          </w:tcPr>
          <w:p w14:paraId="1F9D2866" w14:textId="2F0DFC11" w:rsidR="00103F27" w:rsidRPr="004E5585" w:rsidRDefault="00136BC0" w:rsidP="00EE7D32">
            <w:pPr>
              <w:ind w:right="63"/>
              <w:jc w:val="center"/>
              <w:rPr>
                <w:color w:val="262626" w:themeColor="text1" w:themeTint="D9"/>
                <w:sz w:val="28"/>
                <w:szCs w:val="28"/>
              </w:rPr>
            </w:pPr>
            <w:r w:rsidRPr="00136BC0">
              <w:rPr>
                <w:color w:val="262626" w:themeColor="text1" w:themeTint="D9"/>
                <w:sz w:val="28"/>
                <w:szCs w:val="28"/>
              </w:rPr>
              <w:t>м2</w:t>
            </w:r>
          </w:p>
        </w:tc>
        <w:tc>
          <w:tcPr>
            <w:tcW w:w="1652" w:type="dxa"/>
            <w:tcBorders>
              <w:top w:val="single" w:sz="4" w:space="0" w:color="000000"/>
              <w:left w:val="single" w:sz="4" w:space="0" w:color="000000"/>
              <w:bottom w:val="single" w:sz="4" w:space="0" w:color="000000"/>
              <w:right w:val="single" w:sz="4" w:space="0" w:color="000000"/>
            </w:tcBorders>
          </w:tcPr>
          <w:p w14:paraId="6B23996F" w14:textId="77777777" w:rsidR="00103F27" w:rsidRPr="004E5585" w:rsidRDefault="00103F27" w:rsidP="00EE7D32">
            <w:pPr>
              <w:ind w:right="45"/>
              <w:jc w:val="center"/>
              <w:rPr>
                <w:color w:val="262626" w:themeColor="text1" w:themeTint="D9"/>
                <w:sz w:val="28"/>
                <w:szCs w:val="28"/>
              </w:rPr>
            </w:pPr>
            <w:r w:rsidRPr="004E5585">
              <w:rPr>
                <w:color w:val="262626" w:themeColor="text1" w:themeTint="D9"/>
                <w:sz w:val="28"/>
                <w:szCs w:val="28"/>
              </w:rPr>
              <w:t xml:space="preserve">2000 </w:t>
            </w:r>
          </w:p>
        </w:tc>
      </w:tr>
      <w:tr w:rsidR="004E5585" w:rsidRPr="004E5585" w14:paraId="62DFBBFD" w14:textId="77777777" w:rsidTr="0023501B">
        <w:trPr>
          <w:trHeight w:val="307"/>
        </w:trPr>
        <w:tc>
          <w:tcPr>
            <w:tcW w:w="535" w:type="dxa"/>
            <w:tcBorders>
              <w:top w:val="single" w:sz="4" w:space="0" w:color="000000"/>
              <w:left w:val="single" w:sz="4" w:space="0" w:color="000000"/>
              <w:bottom w:val="single" w:sz="4" w:space="0" w:color="000000"/>
              <w:right w:val="single" w:sz="4" w:space="0" w:color="000000"/>
            </w:tcBorders>
          </w:tcPr>
          <w:p w14:paraId="65C56B39" w14:textId="54F0A201" w:rsidR="00103F27" w:rsidRPr="004E5585" w:rsidRDefault="00103F27" w:rsidP="00EE7D32">
            <w:pPr>
              <w:ind w:left="10"/>
              <w:rPr>
                <w:color w:val="262626" w:themeColor="text1" w:themeTint="D9"/>
                <w:sz w:val="28"/>
                <w:szCs w:val="28"/>
              </w:rPr>
            </w:pPr>
            <w:r w:rsidRPr="004E5585">
              <w:rPr>
                <w:color w:val="262626" w:themeColor="text1" w:themeTint="D9"/>
                <w:sz w:val="28"/>
                <w:szCs w:val="28"/>
              </w:rPr>
              <w:t>1</w:t>
            </w:r>
            <w:r w:rsidR="0023501B">
              <w:rPr>
                <w:color w:val="262626" w:themeColor="text1" w:themeTint="D9"/>
                <w:sz w:val="28"/>
                <w:szCs w:val="28"/>
              </w:rPr>
              <w:t>2</w:t>
            </w:r>
            <w:r w:rsidRPr="004E5585">
              <w:rPr>
                <w:color w:val="262626" w:themeColor="text1" w:themeTint="D9"/>
                <w:sz w:val="28"/>
                <w:szCs w:val="28"/>
              </w:rPr>
              <w:t xml:space="preserve">. </w:t>
            </w:r>
          </w:p>
        </w:tc>
        <w:tc>
          <w:tcPr>
            <w:tcW w:w="5828" w:type="dxa"/>
            <w:tcBorders>
              <w:top w:val="single" w:sz="4" w:space="0" w:color="000000"/>
              <w:left w:val="single" w:sz="4" w:space="0" w:color="000000"/>
              <w:bottom w:val="single" w:sz="4" w:space="0" w:color="000000"/>
              <w:right w:val="single" w:sz="4" w:space="0" w:color="000000"/>
            </w:tcBorders>
          </w:tcPr>
          <w:p w14:paraId="61AF5AB2" w14:textId="14CCC084" w:rsidR="00103F27" w:rsidRPr="004E5585" w:rsidRDefault="00103F27" w:rsidP="00EE7D32">
            <w:pPr>
              <w:ind w:left="5"/>
              <w:rPr>
                <w:color w:val="262626" w:themeColor="text1" w:themeTint="D9"/>
                <w:sz w:val="28"/>
                <w:szCs w:val="28"/>
              </w:rPr>
            </w:pPr>
            <w:r w:rsidRPr="004E5585">
              <w:rPr>
                <w:color w:val="262626" w:themeColor="text1" w:themeTint="D9"/>
                <w:sz w:val="28"/>
                <w:szCs w:val="28"/>
              </w:rPr>
              <w:t>Проведение периодических испытаний электрических сетей</w:t>
            </w:r>
          </w:p>
        </w:tc>
        <w:tc>
          <w:tcPr>
            <w:tcW w:w="1651" w:type="dxa"/>
            <w:tcBorders>
              <w:top w:val="single" w:sz="4" w:space="0" w:color="000000"/>
              <w:left w:val="single" w:sz="4" w:space="0" w:color="000000"/>
              <w:bottom w:val="single" w:sz="4" w:space="0" w:color="000000"/>
              <w:right w:val="single" w:sz="4" w:space="0" w:color="000000"/>
            </w:tcBorders>
          </w:tcPr>
          <w:p w14:paraId="1F375B92" w14:textId="77777777" w:rsidR="00103F27" w:rsidRPr="004E5585" w:rsidRDefault="00103F27" w:rsidP="00EE7D32">
            <w:pPr>
              <w:ind w:right="63"/>
              <w:jc w:val="center"/>
              <w:rPr>
                <w:color w:val="262626" w:themeColor="text1" w:themeTint="D9"/>
                <w:sz w:val="28"/>
                <w:szCs w:val="28"/>
              </w:rPr>
            </w:pPr>
            <w:r w:rsidRPr="004E5585">
              <w:rPr>
                <w:color w:val="262626" w:themeColor="text1" w:themeTint="D9"/>
                <w:sz w:val="28"/>
                <w:szCs w:val="28"/>
              </w:rPr>
              <w:t xml:space="preserve">исп. </w:t>
            </w:r>
          </w:p>
        </w:tc>
        <w:tc>
          <w:tcPr>
            <w:tcW w:w="1652" w:type="dxa"/>
            <w:tcBorders>
              <w:top w:val="single" w:sz="4" w:space="0" w:color="000000"/>
              <w:left w:val="single" w:sz="4" w:space="0" w:color="000000"/>
              <w:bottom w:val="single" w:sz="4" w:space="0" w:color="000000"/>
              <w:right w:val="single" w:sz="4" w:space="0" w:color="000000"/>
            </w:tcBorders>
          </w:tcPr>
          <w:p w14:paraId="29C0C203" w14:textId="77777777" w:rsidR="00103F27" w:rsidRPr="004E5585" w:rsidRDefault="00103F27" w:rsidP="00EE7D32">
            <w:pPr>
              <w:ind w:left="5"/>
              <w:rPr>
                <w:color w:val="262626" w:themeColor="text1" w:themeTint="D9"/>
                <w:sz w:val="28"/>
                <w:szCs w:val="28"/>
              </w:rPr>
            </w:pPr>
            <w:r w:rsidRPr="004E5585">
              <w:rPr>
                <w:color w:val="262626" w:themeColor="text1" w:themeTint="D9"/>
                <w:sz w:val="28"/>
                <w:szCs w:val="28"/>
              </w:rPr>
              <w:t xml:space="preserve">договорная </w:t>
            </w:r>
          </w:p>
        </w:tc>
      </w:tr>
      <w:tr w:rsidR="004E5585" w:rsidRPr="004E5585" w14:paraId="160FBF01" w14:textId="77777777" w:rsidTr="0023501B">
        <w:trPr>
          <w:trHeight w:val="312"/>
        </w:trPr>
        <w:tc>
          <w:tcPr>
            <w:tcW w:w="535" w:type="dxa"/>
            <w:tcBorders>
              <w:top w:val="single" w:sz="4" w:space="0" w:color="000000"/>
              <w:left w:val="single" w:sz="4" w:space="0" w:color="000000"/>
              <w:bottom w:val="single" w:sz="4" w:space="0" w:color="000000"/>
              <w:right w:val="single" w:sz="4" w:space="0" w:color="000000"/>
            </w:tcBorders>
          </w:tcPr>
          <w:p w14:paraId="3C3BBD04" w14:textId="140346CE" w:rsidR="00103F27" w:rsidRPr="004E5585" w:rsidRDefault="00103F27" w:rsidP="00EE7D32">
            <w:pPr>
              <w:ind w:left="10"/>
              <w:rPr>
                <w:color w:val="262626" w:themeColor="text1" w:themeTint="D9"/>
                <w:sz w:val="28"/>
                <w:szCs w:val="28"/>
              </w:rPr>
            </w:pPr>
            <w:r w:rsidRPr="004E5585">
              <w:rPr>
                <w:color w:val="262626" w:themeColor="text1" w:themeTint="D9"/>
                <w:sz w:val="28"/>
                <w:szCs w:val="28"/>
              </w:rPr>
              <w:t>1</w:t>
            </w:r>
            <w:r w:rsidR="0023501B">
              <w:rPr>
                <w:color w:val="262626" w:themeColor="text1" w:themeTint="D9"/>
                <w:sz w:val="28"/>
                <w:szCs w:val="28"/>
              </w:rPr>
              <w:t>3</w:t>
            </w:r>
            <w:r w:rsidRPr="004E5585">
              <w:rPr>
                <w:color w:val="262626" w:themeColor="text1" w:themeTint="D9"/>
                <w:sz w:val="28"/>
                <w:szCs w:val="28"/>
              </w:rPr>
              <w:t xml:space="preserve">. </w:t>
            </w:r>
          </w:p>
        </w:tc>
        <w:tc>
          <w:tcPr>
            <w:tcW w:w="5828" w:type="dxa"/>
            <w:tcBorders>
              <w:top w:val="single" w:sz="4" w:space="0" w:color="000000"/>
              <w:left w:val="single" w:sz="4" w:space="0" w:color="000000"/>
              <w:bottom w:val="single" w:sz="4" w:space="0" w:color="000000"/>
              <w:right w:val="single" w:sz="4" w:space="0" w:color="000000"/>
            </w:tcBorders>
            <w:vAlign w:val="bottom"/>
          </w:tcPr>
          <w:p w14:paraId="5ACF0FB4" w14:textId="0E0243E6" w:rsidR="00103F27" w:rsidRPr="004E5585" w:rsidRDefault="00103F27" w:rsidP="00EE7D32">
            <w:pPr>
              <w:ind w:left="5"/>
              <w:rPr>
                <w:color w:val="262626" w:themeColor="text1" w:themeTint="D9"/>
                <w:sz w:val="28"/>
                <w:szCs w:val="28"/>
              </w:rPr>
            </w:pPr>
            <w:r w:rsidRPr="004E5585">
              <w:rPr>
                <w:color w:val="262626" w:themeColor="text1" w:themeTint="D9"/>
                <w:sz w:val="28"/>
                <w:szCs w:val="28"/>
              </w:rPr>
              <w:t>Обслуживание электроустановок</w:t>
            </w:r>
          </w:p>
        </w:tc>
        <w:tc>
          <w:tcPr>
            <w:tcW w:w="1651" w:type="dxa"/>
            <w:tcBorders>
              <w:top w:val="single" w:sz="4" w:space="0" w:color="000000"/>
              <w:left w:val="single" w:sz="4" w:space="0" w:color="000000"/>
              <w:bottom w:val="single" w:sz="4" w:space="0" w:color="000000"/>
              <w:right w:val="single" w:sz="4" w:space="0" w:color="000000"/>
            </w:tcBorders>
          </w:tcPr>
          <w:p w14:paraId="549A50A5" w14:textId="77777777" w:rsidR="00103F27" w:rsidRPr="004E5585" w:rsidRDefault="00103F27" w:rsidP="00EE7D32">
            <w:pPr>
              <w:ind w:right="67"/>
              <w:jc w:val="center"/>
              <w:rPr>
                <w:color w:val="262626" w:themeColor="text1" w:themeTint="D9"/>
                <w:sz w:val="28"/>
                <w:szCs w:val="28"/>
              </w:rPr>
            </w:pPr>
            <w:r w:rsidRPr="004E5585">
              <w:rPr>
                <w:color w:val="262626" w:themeColor="text1" w:themeTint="D9"/>
                <w:sz w:val="28"/>
                <w:szCs w:val="28"/>
              </w:rPr>
              <w:t xml:space="preserve">мес. </w:t>
            </w:r>
          </w:p>
        </w:tc>
        <w:tc>
          <w:tcPr>
            <w:tcW w:w="1652" w:type="dxa"/>
            <w:tcBorders>
              <w:top w:val="single" w:sz="4" w:space="0" w:color="000000"/>
              <w:left w:val="single" w:sz="4" w:space="0" w:color="000000"/>
              <w:bottom w:val="single" w:sz="4" w:space="0" w:color="000000"/>
              <w:right w:val="single" w:sz="4" w:space="0" w:color="000000"/>
            </w:tcBorders>
          </w:tcPr>
          <w:p w14:paraId="3F14A521" w14:textId="77777777" w:rsidR="00103F27" w:rsidRPr="004E5585" w:rsidRDefault="00103F27" w:rsidP="00EE7D32">
            <w:pPr>
              <w:ind w:left="5"/>
              <w:rPr>
                <w:color w:val="262626" w:themeColor="text1" w:themeTint="D9"/>
                <w:sz w:val="28"/>
                <w:szCs w:val="28"/>
              </w:rPr>
            </w:pPr>
            <w:r w:rsidRPr="004E5585">
              <w:rPr>
                <w:color w:val="262626" w:themeColor="text1" w:themeTint="D9"/>
                <w:sz w:val="28"/>
                <w:szCs w:val="28"/>
              </w:rPr>
              <w:t xml:space="preserve">договорная </w:t>
            </w:r>
          </w:p>
        </w:tc>
      </w:tr>
      <w:tr w:rsidR="004E5585" w:rsidRPr="004E5585" w14:paraId="14D3DD58" w14:textId="77777777" w:rsidTr="0023501B">
        <w:trPr>
          <w:trHeight w:val="312"/>
        </w:trPr>
        <w:tc>
          <w:tcPr>
            <w:tcW w:w="535" w:type="dxa"/>
            <w:tcBorders>
              <w:top w:val="single" w:sz="4" w:space="0" w:color="000000"/>
              <w:left w:val="single" w:sz="4" w:space="0" w:color="000000"/>
              <w:bottom w:val="single" w:sz="4" w:space="0" w:color="000000"/>
              <w:right w:val="single" w:sz="4" w:space="0" w:color="000000"/>
            </w:tcBorders>
          </w:tcPr>
          <w:p w14:paraId="751F3EEF" w14:textId="4FF7EAC8" w:rsidR="00103F27" w:rsidRPr="004E5585" w:rsidRDefault="00103F27" w:rsidP="00EE7D32">
            <w:pPr>
              <w:ind w:left="10"/>
              <w:rPr>
                <w:color w:val="262626" w:themeColor="text1" w:themeTint="D9"/>
                <w:sz w:val="28"/>
                <w:szCs w:val="28"/>
              </w:rPr>
            </w:pPr>
            <w:r w:rsidRPr="004E5585">
              <w:rPr>
                <w:color w:val="262626" w:themeColor="text1" w:themeTint="D9"/>
                <w:sz w:val="28"/>
                <w:szCs w:val="28"/>
              </w:rPr>
              <w:t>1</w:t>
            </w:r>
            <w:r w:rsidR="0023501B">
              <w:rPr>
                <w:color w:val="262626" w:themeColor="text1" w:themeTint="D9"/>
                <w:sz w:val="28"/>
                <w:szCs w:val="28"/>
              </w:rPr>
              <w:t>4</w:t>
            </w:r>
            <w:r w:rsidRPr="004E5585">
              <w:rPr>
                <w:color w:val="262626" w:themeColor="text1" w:themeTint="D9"/>
                <w:sz w:val="28"/>
                <w:szCs w:val="28"/>
              </w:rPr>
              <w:t xml:space="preserve">. </w:t>
            </w:r>
          </w:p>
        </w:tc>
        <w:tc>
          <w:tcPr>
            <w:tcW w:w="5828" w:type="dxa"/>
            <w:tcBorders>
              <w:top w:val="single" w:sz="4" w:space="0" w:color="000000"/>
              <w:left w:val="single" w:sz="4" w:space="0" w:color="000000"/>
              <w:bottom w:val="single" w:sz="4" w:space="0" w:color="000000"/>
              <w:right w:val="single" w:sz="4" w:space="0" w:color="000000"/>
            </w:tcBorders>
            <w:vAlign w:val="bottom"/>
          </w:tcPr>
          <w:p w14:paraId="4ABE5228" w14:textId="07F38E06" w:rsidR="00103F27" w:rsidRPr="004E5585" w:rsidRDefault="00103F27" w:rsidP="00EE7D32">
            <w:pPr>
              <w:ind w:left="5"/>
              <w:rPr>
                <w:color w:val="262626" w:themeColor="text1" w:themeTint="D9"/>
                <w:sz w:val="28"/>
                <w:szCs w:val="28"/>
              </w:rPr>
            </w:pPr>
            <w:r w:rsidRPr="004E5585">
              <w:rPr>
                <w:color w:val="262626" w:themeColor="text1" w:themeTint="D9"/>
                <w:sz w:val="28"/>
                <w:szCs w:val="28"/>
              </w:rPr>
              <w:t>Эксплуатация наружных ЭС</w:t>
            </w:r>
          </w:p>
        </w:tc>
        <w:tc>
          <w:tcPr>
            <w:tcW w:w="1651" w:type="dxa"/>
            <w:tcBorders>
              <w:top w:val="single" w:sz="4" w:space="0" w:color="000000"/>
              <w:left w:val="single" w:sz="4" w:space="0" w:color="000000"/>
              <w:bottom w:val="single" w:sz="4" w:space="0" w:color="000000"/>
              <w:right w:val="single" w:sz="4" w:space="0" w:color="000000"/>
            </w:tcBorders>
          </w:tcPr>
          <w:p w14:paraId="0262A1C6" w14:textId="77777777" w:rsidR="00103F27" w:rsidRPr="004E5585" w:rsidRDefault="00103F27" w:rsidP="00EE7D32">
            <w:pPr>
              <w:ind w:right="67"/>
              <w:jc w:val="center"/>
              <w:rPr>
                <w:color w:val="262626" w:themeColor="text1" w:themeTint="D9"/>
                <w:sz w:val="28"/>
                <w:szCs w:val="28"/>
              </w:rPr>
            </w:pPr>
            <w:r w:rsidRPr="004E5585">
              <w:rPr>
                <w:color w:val="262626" w:themeColor="text1" w:themeTint="D9"/>
                <w:sz w:val="28"/>
                <w:szCs w:val="28"/>
              </w:rPr>
              <w:t xml:space="preserve">мес. </w:t>
            </w:r>
          </w:p>
        </w:tc>
        <w:tc>
          <w:tcPr>
            <w:tcW w:w="1652" w:type="dxa"/>
            <w:tcBorders>
              <w:top w:val="single" w:sz="4" w:space="0" w:color="000000"/>
              <w:left w:val="single" w:sz="4" w:space="0" w:color="000000"/>
              <w:bottom w:val="single" w:sz="4" w:space="0" w:color="000000"/>
              <w:right w:val="single" w:sz="4" w:space="0" w:color="000000"/>
            </w:tcBorders>
          </w:tcPr>
          <w:p w14:paraId="1CE4E938" w14:textId="77777777" w:rsidR="00103F27" w:rsidRPr="004E5585" w:rsidRDefault="00103F27" w:rsidP="00EE7D32">
            <w:pPr>
              <w:ind w:left="5"/>
              <w:rPr>
                <w:color w:val="262626" w:themeColor="text1" w:themeTint="D9"/>
                <w:sz w:val="28"/>
                <w:szCs w:val="28"/>
              </w:rPr>
            </w:pPr>
            <w:r w:rsidRPr="004E5585">
              <w:rPr>
                <w:color w:val="262626" w:themeColor="text1" w:themeTint="D9"/>
                <w:sz w:val="28"/>
                <w:szCs w:val="28"/>
              </w:rPr>
              <w:t xml:space="preserve">договорная </w:t>
            </w:r>
          </w:p>
        </w:tc>
      </w:tr>
      <w:tr w:rsidR="004E5585" w:rsidRPr="004E5585" w14:paraId="7D0A8F0A" w14:textId="77777777" w:rsidTr="0023501B">
        <w:trPr>
          <w:trHeight w:val="307"/>
        </w:trPr>
        <w:tc>
          <w:tcPr>
            <w:tcW w:w="535" w:type="dxa"/>
            <w:tcBorders>
              <w:top w:val="single" w:sz="4" w:space="0" w:color="000000"/>
              <w:left w:val="single" w:sz="4" w:space="0" w:color="000000"/>
              <w:bottom w:val="single" w:sz="4" w:space="0" w:color="000000"/>
              <w:right w:val="single" w:sz="4" w:space="0" w:color="000000"/>
            </w:tcBorders>
          </w:tcPr>
          <w:p w14:paraId="1EDF34D7" w14:textId="3CFAD588" w:rsidR="00103F27" w:rsidRPr="004E5585" w:rsidRDefault="00103F27" w:rsidP="00EE7D32">
            <w:pPr>
              <w:ind w:left="10"/>
              <w:rPr>
                <w:color w:val="262626" w:themeColor="text1" w:themeTint="D9"/>
                <w:sz w:val="28"/>
                <w:szCs w:val="28"/>
              </w:rPr>
            </w:pPr>
            <w:r w:rsidRPr="004E5585">
              <w:rPr>
                <w:color w:val="262626" w:themeColor="text1" w:themeTint="D9"/>
                <w:sz w:val="28"/>
                <w:szCs w:val="28"/>
              </w:rPr>
              <w:t>1</w:t>
            </w:r>
            <w:r w:rsidR="0023501B">
              <w:rPr>
                <w:color w:val="262626" w:themeColor="text1" w:themeTint="D9"/>
                <w:sz w:val="28"/>
                <w:szCs w:val="28"/>
              </w:rPr>
              <w:t>5</w:t>
            </w:r>
            <w:r w:rsidRPr="004E5585">
              <w:rPr>
                <w:color w:val="262626" w:themeColor="text1" w:themeTint="D9"/>
                <w:sz w:val="28"/>
                <w:szCs w:val="28"/>
              </w:rPr>
              <w:t xml:space="preserve">. </w:t>
            </w:r>
          </w:p>
        </w:tc>
        <w:tc>
          <w:tcPr>
            <w:tcW w:w="5828" w:type="dxa"/>
            <w:tcBorders>
              <w:top w:val="single" w:sz="4" w:space="0" w:color="000000"/>
              <w:left w:val="single" w:sz="4" w:space="0" w:color="000000"/>
              <w:bottom w:val="single" w:sz="4" w:space="0" w:color="000000"/>
              <w:right w:val="single" w:sz="4" w:space="0" w:color="000000"/>
            </w:tcBorders>
          </w:tcPr>
          <w:p w14:paraId="73FAD499" w14:textId="259C29E3" w:rsidR="00103F27" w:rsidRPr="004E5585" w:rsidRDefault="00103F27" w:rsidP="00EE7D32">
            <w:pPr>
              <w:ind w:left="5"/>
              <w:rPr>
                <w:color w:val="262626" w:themeColor="text1" w:themeTint="D9"/>
                <w:sz w:val="28"/>
                <w:szCs w:val="28"/>
              </w:rPr>
            </w:pPr>
            <w:r w:rsidRPr="004E5585">
              <w:rPr>
                <w:color w:val="262626" w:themeColor="text1" w:themeTint="D9"/>
                <w:sz w:val="28"/>
                <w:szCs w:val="28"/>
              </w:rPr>
              <w:t>Вызов инженера для технического консультирования</w:t>
            </w:r>
          </w:p>
        </w:tc>
        <w:tc>
          <w:tcPr>
            <w:tcW w:w="1651" w:type="dxa"/>
            <w:tcBorders>
              <w:top w:val="single" w:sz="4" w:space="0" w:color="000000"/>
              <w:left w:val="single" w:sz="4" w:space="0" w:color="000000"/>
              <w:bottom w:val="single" w:sz="4" w:space="0" w:color="000000"/>
              <w:right w:val="single" w:sz="4" w:space="0" w:color="000000"/>
            </w:tcBorders>
          </w:tcPr>
          <w:p w14:paraId="78BAF022" w14:textId="77777777" w:rsidR="00103F27" w:rsidRPr="004E5585" w:rsidRDefault="00103F27" w:rsidP="00EE7D32">
            <w:pPr>
              <w:ind w:right="67"/>
              <w:jc w:val="center"/>
              <w:rPr>
                <w:color w:val="262626" w:themeColor="text1" w:themeTint="D9"/>
                <w:sz w:val="28"/>
                <w:szCs w:val="28"/>
              </w:rPr>
            </w:pPr>
            <w:r w:rsidRPr="004E5585">
              <w:rPr>
                <w:color w:val="262626" w:themeColor="text1" w:themeTint="D9"/>
                <w:sz w:val="28"/>
                <w:szCs w:val="28"/>
              </w:rPr>
              <w:t xml:space="preserve">шт. </w:t>
            </w:r>
          </w:p>
        </w:tc>
        <w:tc>
          <w:tcPr>
            <w:tcW w:w="1652" w:type="dxa"/>
            <w:tcBorders>
              <w:top w:val="single" w:sz="4" w:space="0" w:color="000000"/>
              <w:left w:val="single" w:sz="4" w:space="0" w:color="000000"/>
              <w:bottom w:val="single" w:sz="4" w:space="0" w:color="000000"/>
              <w:right w:val="single" w:sz="4" w:space="0" w:color="000000"/>
            </w:tcBorders>
          </w:tcPr>
          <w:p w14:paraId="369B409D" w14:textId="0E7FC3F8" w:rsidR="00103F27" w:rsidRPr="004E5585" w:rsidRDefault="00103F27" w:rsidP="00EE7D32">
            <w:pPr>
              <w:ind w:right="45"/>
              <w:jc w:val="center"/>
              <w:rPr>
                <w:color w:val="262626" w:themeColor="text1" w:themeTint="D9"/>
                <w:sz w:val="28"/>
                <w:szCs w:val="28"/>
              </w:rPr>
            </w:pPr>
            <w:r w:rsidRPr="004E5585">
              <w:rPr>
                <w:color w:val="262626" w:themeColor="text1" w:themeTint="D9"/>
                <w:sz w:val="28"/>
                <w:szCs w:val="28"/>
              </w:rPr>
              <w:t>2</w:t>
            </w:r>
            <w:r w:rsidR="00136BC0">
              <w:rPr>
                <w:color w:val="262626" w:themeColor="text1" w:themeTint="D9"/>
                <w:sz w:val="28"/>
                <w:szCs w:val="28"/>
              </w:rPr>
              <w:t>500</w:t>
            </w:r>
            <w:r w:rsidRPr="004E5585">
              <w:rPr>
                <w:color w:val="262626" w:themeColor="text1" w:themeTint="D9"/>
                <w:sz w:val="28"/>
                <w:szCs w:val="28"/>
              </w:rPr>
              <w:t xml:space="preserve"> </w:t>
            </w:r>
          </w:p>
        </w:tc>
      </w:tr>
      <w:tr w:rsidR="004E5585" w:rsidRPr="004E5585" w14:paraId="578530A5" w14:textId="77777777" w:rsidTr="0023501B">
        <w:trPr>
          <w:trHeight w:val="312"/>
        </w:trPr>
        <w:tc>
          <w:tcPr>
            <w:tcW w:w="535" w:type="dxa"/>
            <w:tcBorders>
              <w:top w:val="single" w:sz="4" w:space="0" w:color="000000"/>
              <w:left w:val="single" w:sz="4" w:space="0" w:color="000000"/>
              <w:bottom w:val="single" w:sz="4" w:space="0" w:color="000000"/>
              <w:right w:val="single" w:sz="4" w:space="0" w:color="000000"/>
            </w:tcBorders>
          </w:tcPr>
          <w:p w14:paraId="191E61D4" w14:textId="60C966CC" w:rsidR="00103F27" w:rsidRPr="004E5585" w:rsidRDefault="00103F27" w:rsidP="00EE7D32">
            <w:pPr>
              <w:ind w:left="10"/>
              <w:rPr>
                <w:color w:val="262626" w:themeColor="text1" w:themeTint="D9"/>
                <w:sz w:val="28"/>
                <w:szCs w:val="28"/>
              </w:rPr>
            </w:pPr>
            <w:r w:rsidRPr="004E5585">
              <w:rPr>
                <w:color w:val="262626" w:themeColor="text1" w:themeTint="D9"/>
                <w:sz w:val="28"/>
                <w:szCs w:val="28"/>
              </w:rPr>
              <w:t>1</w:t>
            </w:r>
            <w:r w:rsidR="0023501B">
              <w:rPr>
                <w:color w:val="262626" w:themeColor="text1" w:themeTint="D9"/>
                <w:sz w:val="28"/>
                <w:szCs w:val="28"/>
              </w:rPr>
              <w:t>6</w:t>
            </w:r>
            <w:r w:rsidRPr="004E5585">
              <w:rPr>
                <w:color w:val="262626" w:themeColor="text1" w:themeTint="D9"/>
                <w:sz w:val="28"/>
                <w:szCs w:val="28"/>
              </w:rPr>
              <w:t xml:space="preserve">. </w:t>
            </w:r>
          </w:p>
        </w:tc>
        <w:tc>
          <w:tcPr>
            <w:tcW w:w="5828" w:type="dxa"/>
            <w:tcBorders>
              <w:top w:val="single" w:sz="4" w:space="0" w:color="000000"/>
              <w:left w:val="single" w:sz="4" w:space="0" w:color="000000"/>
              <w:bottom w:val="single" w:sz="4" w:space="0" w:color="000000"/>
              <w:right w:val="single" w:sz="4" w:space="0" w:color="000000"/>
            </w:tcBorders>
          </w:tcPr>
          <w:p w14:paraId="3D9BCAC5" w14:textId="72FFBBA9" w:rsidR="00103F27" w:rsidRPr="004E5585" w:rsidRDefault="00103F27" w:rsidP="00EE7D32">
            <w:pPr>
              <w:ind w:left="5"/>
              <w:rPr>
                <w:color w:val="262626" w:themeColor="text1" w:themeTint="D9"/>
                <w:sz w:val="28"/>
                <w:szCs w:val="28"/>
              </w:rPr>
            </w:pPr>
            <w:r w:rsidRPr="004E5585">
              <w:rPr>
                <w:color w:val="262626" w:themeColor="text1" w:themeTint="D9"/>
                <w:sz w:val="28"/>
                <w:szCs w:val="28"/>
              </w:rPr>
              <w:t>Услуги по монтажу и пуско-наладке узлов учета</w:t>
            </w:r>
          </w:p>
        </w:tc>
        <w:tc>
          <w:tcPr>
            <w:tcW w:w="1651" w:type="dxa"/>
            <w:tcBorders>
              <w:top w:val="single" w:sz="4" w:space="0" w:color="000000"/>
              <w:left w:val="single" w:sz="4" w:space="0" w:color="000000"/>
              <w:bottom w:val="single" w:sz="4" w:space="0" w:color="000000"/>
              <w:right w:val="single" w:sz="4" w:space="0" w:color="000000"/>
            </w:tcBorders>
          </w:tcPr>
          <w:p w14:paraId="1CBECFB8" w14:textId="77777777" w:rsidR="00103F27" w:rsidRPr="004E5585" w:rsidRDefault="00103F27" w:rsidP="00EE7D32">
            <w:pPr>
              <w:ind w:right="10"/>
              <w:jc w:val="center"/>
              <w:rPr>
                <w:color w:val="262626" w:themeColor="text1" w:themeTint="D9"/>
                <w:sz w:val="28"/>
                <w:szCs w:val="28"/>
              </w:rPr>
            </w:pPr>
            <w:r w:rsidRPr="004E5585">
              <w:rPr>
                <w:color w:val="262626" w:themeColor="text1" w:themeTint="D9"/>
                <w:sz w:val="28"/>
                <w:szCs w:val="28"/>
              </w:rPr>
              <w:t xml:space="preserve">  </w:t>
            </w:r>
          </w:p>
        </w:tc>
        <w:tc>
          <w:tcPr>
            <w:tcW w:w="1652" w:type="dxa"/>
            <w:tcBorders>
              <w:top w:val="single" w:sz="4" w:space="0" w:color="000000"/>
              <w:left w:val="single" w:sz="4" w:space="0" w:color="000000"/>
              <w:bottom w:val="single" w:sz="4" w:space="0" w:color="000000"/>
              <w:right w:val="single" w:sz="4" w:space="0" w:color="000000"/>
            </w:tcBorders>
          </w:tcPr>
          <w:p w14:paraId="5F338BC0" w14:textId="77777777" w:rsidR="00103F27" w:rsidRPr="004E5585" w:rsidRDefault="00103F27" w:rsidP="00EE7D32">
            <w:pPr>
              <w:ind w:left="5"/>
              <w:rPr>
                <w:color w:val="262626" w:themeColor="text1" w:themeTint="D9"/>
                <w:sz w:val="28"/>
                <w:szCs w:val="28"/>
              </w:rPr>
            </w:pPr>
            <w:r w:rsidRPr="004E5585">
              <w:rPr>
                <w:color w:val="262626" w:themeColor="text1" w:themeTint="D9"/>
                <w:sz w:val="28"/>
                <w:szCs w:val="28"/>
              </w:rPr>
              <w:t xml:space="preserve">договорная </w:t>
            </w:r>
          </w:p>
        </w:tc>
      </w:tr>
      <w:tr w:rsidR="004E5585" w:rsidRPr="004E5585" w14:paraId="6FFA0731" w14:textId="77777777" w:rsidTr="0023501B">
        <w:trPr>
          <w:trHeight w:val="307"/>
        </w:trPr>
        <w:tc>
          <w:tcPr>
            <w:tcW w:w="535" w:type="dxa"/>
            <w:tcBorders>
              <w:top w:val="single" w:sz="4" w:space="0" w:color="000000"/>
              <w:left w:val="single" w:sz="4" w:space="0" w:color="000000"/>
              <w:bottom w:val="single" w:sz="4" w:space="0" w:color="000000"/>
              <w:right w:val="single" w:sz="4" w:space="0" w:color="000000"/>
            </w:tcBorders>
          </w:tcPr>
          <w:p w14:paraId="2BA8195D" w14:textId="376D0CBD" w:rsidR="00103F27" w:rsidRPr="004E5585" w:rsidRDefault="00103F27" w:rsidP="00EE7D32">
            <w:pPr>
              <w:ind w:left="10"/>
              <w:rPr>
                <w:color w:val="262626" w:themeColor="text1" w:themeTint="D9"/>
                <w:sz w:val="28"/>
                <w:szCs w:val="28"/>
              </w:rPr>
            </w:pPr>
            <w:r w:rsidRPr="004E5585">
              <w:rPr>
                <w:color w:val="262626" w:themeColor="text1" w:themeTint="D9"/>
                <w:sz w:val="28"/>
                <w:szCs w:val="28"/>
              </w:rPr>
              <w:t>1</w:t>
            </w:r>
            <w:r w:rsidR="0023501B">
              <w:rPr>
                <w:color w:val="262626" w:themeColor="text1" w:themeTint="D9"/>
                <w:sz w:val="28"/>
                <w:szCs w:val="28"/>
              </w:rPr>
              <w:t>7</w:t>
            </w:r>
            <w:r w:rsidRPr="004E5585">
              <w:rPr>
                <w:color w:val="262626" w:themeColor="text1" w:themeTint="D9"/>
                <w:sz w:val="28"/>
                <w:szCs w:val="28"/>
              </w:rPr>
              <w:t xml:space="preserve">. </w:t>
            </w:r>
          </w:p>
        </w:tc>
        <w:tc>
          <w:tcPr>
            <w:tcW w:w="5828" w:type="dxa"/>
            <w:tcBorders>
              <w:top w:val="single" w:sz="4" w:space="0" w:color="000000"/>
              <w:left w:val="single" w:sz="4" w:space="0" w:color="000000"/>
              <w:bottom w:val="single" w:sz="4" w:space="0" w:color="000000"/>
              <w:right w:val="single" w:sz="4" w:space="0" w:color="000000"/>
            </w:tcBorders>
          </w:tcPr>
          <w:p w14:paraId="6AE1BC14" w14:textId="57CF2633" w:rsidR="00103F27" w:rsidRPr="004E5585" w:rsidRDefault="00103F27" w:rsidP="00EE7D32">
            <w:pPr>
              <w:ind w:left="5"/>
              <w:rPr>
                <w:color w:val="262626" w:themeColor="text1" w:themeTint="D9"/>
                <w:sz w:val="28"/>
                <w:szCs w:val="28"/>
              </w:rPr>
            </w:pPr>
            <w:r w:rsidRPr="004E5585">
              <w:rPr>
                <w:color w:val="262626" w:themeColor="text1" w:themeTint="D9"/>
                <w:sz w:val="28"/>
                <w:szCs w:val="28"/>
              </w:rPr>
              <w:t>Обслуживание наружных осветительных приборов (замена ламп)</w:t>
            </w:r>
          </w:p>
        </w:tc>
        <w:tc>
          <w:tcPr>
            <w:tcW w:w="1651" w:type="dxa"/>
            <w:tcBorders>
              <w:top w:val="single" w:sz="4" w:space="0" w:color="000000"/>
              <w:left w:val="single" w:sz="4" w:space="0" w:color="000000"/>
              <w:bottom w:val="single" w:sz="4" w:space="0" w:color="000000"/>
              <w:right w:val="single" w:sz="4" w:space="0" w:color="000000"/>
            </w:tcBorders>
          </w:tcPr>
          <w:p w14:paraId="70F94D6A" w14:textId="77777777" w:rsidR="00103F27" w:rsidRPr="004E5585" w:rsidRDefault="00103F27" w:rsidP="00EE7D32">
            <w:pPr>
              <w:ind w:right="67"/>
              <w:jc w:val="center"/>
              <w:rPr>
                <w:color w:val="262626" w:themeColor="text1" w:themeTint="D9"/>
                <w:sz w:val="28"/>
                <w:szCs w:val="28"/>
              </w:rPr>
            </w:pPr>
            <w:r w:rsidRPr="004E5585">
              <w:rPr>
                <w:color w:val="262626" w:themeColor="text1" w:themeTint="D9"/>
                <w:sz w:val="28"/>
                <w:szCs w:val="28"/>
              </w:rPr>
              <w:t xml:space="preserve">шт. </w:t>
            </w:r>
          </w:p>
        </w:tc>
        <w:tc>
          <w:tcPr>
            <w:tcW w:w="1652" w:type="dxa"/>
            <w:tcBorders>
              <w:top w:val="single" w:sz="4" w:space="0" w:color="000000"/>
              <w:left w:val="single" w:sz="4" w:space="0" w:color="000000"/>
              <w:bottom w:val="single" w:sz="4" w:space="0" w:color="000000"/>
              <w:right w:val="single" w:sz="4" w:space="0" w:color="000000"/>
            </w:tcBorders>
          </w:tcPr>
          <w:p w14:paraId="271BC8FB" w14:textId="016CC0E7" w:rsidR="00103F27" w:rsidRPr="004E5585" w:rsidRDefault="00136BC0" w:rsidP="00EE7D32">
            <w:pPr>
              <w:ind w:right="50"/>
              <w:jc w:val="center"/>
              <w:rPr>
                <w:color w:val="262626" w:themeColor="text1" w:themeTint="D9"/>
                <w:sz w:val="28"/>
                <w:szCs w:val="28"/>
              </w:rPr>
            </w:pPr>
            <w:r>
              <w:rPr>
                <w:color w:val="262626" w:themeColor="text1" w:themeTint="D9"/>
                <w:sz w:val="28"/>
                <w:szCs w:val="28"/>
              </w:rPr>
              <w:t>2000</w:t>
            </w:r>
          </w:p>
        </w:tc>
      </w:tr>
      <w:tr w:rsidR="004E5585" w:rsidRPr="004E5585" w14:paraId="63BFF94F" w14:textId="77777777" w:rsidTr="0023501B">
        <w:trPr>
          <w:trHeight w:val="312"/>
        </w:trPr>
        <w:tc>
          <w:tcPr>
            <w:tcW w:w="535" w:type="dxa"/>
            <w:tcBorders>
              <w:top w:val="single" w:sz="4" w:space="0" w:color="000000"/>
              <w:left w:val="single" w:sz="4" w:space="0" w:color="000000"/>
              <w:bottom w:val="single" w:sz="4" w:space="0" w:color="000000"/>
              <w:right w:val="single" w:sz="4" w:space="0" w:color="000000"/>
            </w:tcBorders>
          </w:tcPr>
          <w:p w14:paraId="65F2E3FA" w14:textId="0F932E20" w:rsidR="00103F27" w:rsidRPr="004E5585" w:rsidRDefault="00103F27" w:rsidP="00EE7D32">
            <w:pPr>
              <w:ind w:left="10"/>
              <w:rPr>
                <w:color w:val="262626" w:themeColor="text1" w:themeTint="D9"/>
                <w:sz w:val="28"/>
                <w:szCs w:val="28"/>
              </w:rPr>
            </w:pPr>
            <w:r w:rsidRPr="004E5585">
              <w:rPr>
                <w:color w:val="262626" w:themeColor="text1" w:themeTint="D9"/>
                <w:sz w:val="28"/>
                <w:szCs w:val="28"/>
              </w:rPr>
              <w:t>1</w:t>
            </w:r>
            <w:r w:rsidR="0023501B">
              <w:rPr>
                <w:color w:val="262626" w:themeColor="text1" w:themeTint="D9"/>
                <w:sz w:val="28"/>
                <w:szCs w:val="28"/>
              </w:rPr>
              <w:t>8</w:t>
            </w:r>
            <w:r w:rsidRPr="004E5585">
              <w:rPr>
                <w:color w:val="262626" w:themeColor="text1" w:themeTint="D9"/>
                <w:sz w:val="28"/>
                <w:szCs w:val="28"/>
              </w:rPr>
              <w:t xml:space="preserve">. </w:t>
            </w:r>
          </w:p>
        </w:tc>
        <w:tc>
          <w:tcPr>
            <w:tcW w:w="5828" w:type="dxa"/>
            <w:tcBorders>
              <w:top w:val="single" w:sz="4" w:space="0" w:color="000000"/>
              <w:left w:val="single" w:sz="4" w:space="0" w:color="000000"/>
              <w:bottom w:val="single" w:sz="4" w:space="0" w:color="000000"/>
              <w:right w:val="single" w:sz="4" w:space="0" w:color="000000"/>
            </w:tcBorders>
            <w:vAlign w:val="bottom"/>
          </w:tcPr>
          <w:p w14:paraId="3220CD5B" w14:textId="40F94A45" w:rsidR="00103F27" w:rsidRPr="004E5585" w:rsidRDefault="00103F27" w:rsidP="00EE7D32">
            <w:pPr>
              <w:ind w:left="5"/>
              <w:rPr>
                <w:color w:val="262626" w:themeColor="text1" w:themeTint="D9"/>
                <w:sz w:val="28"/>
                <w:szCs w:val="28"/>
              </w:rPr>
            </w:pPr>
            <w:r w:rsidRPr="004E5585">
              <w:rPr>
                <w:color w:val="262626" w:themeColor="text1" w:themeTint="D9"/>
                <w:sz w:val="28"/>
                <w:szCs w:val="28"/>
              </w:rPr>
              <w:t>Уборка снега с крыш зданий и сооружений</w:t>
            </w:r>
          </w:p>
        </w:tc>
        <w:tc>
          <w:tcPr>
            <w:tcW w:w="1651" w:type="dxa"/>
            <w:tcBorders>
              <w:top w:val="single" w:sz="4" w:space="0" w:color="000000"/>
              <w:left w:val="single" w:sz="4" w:space="0" w:color="000000"/>
              <w:bottom w:val="single" w:sz="4" w:space="0" w:color="000000"/>
              <w:right w:val="single" w:sz="4" w:space="0" w:color="000000"/>
            </w:tcBorders>
          </w:tcPr>
          <w:p w14:paraId="2F72E63D" w14:textId="77777777" w:rsidR="00103F27" w:rsidRPr="004E5585" w:rsidRDefault="00103F27" w:rsidP="00EE7D32">
            <w:pPr>
              <w:ind w:right="10"/>
              <w:jc w:val="center"/>
              <w:rPr>
                <w:color w:val="262626" w:themeColor="text1" w:themeTint="D9"/>
                <w:sz w:val="28"/>
                <w:szCs w:val="28"/>
              </w:rPr>
            </w:pPr>
            <w:r w:rsidRPr="004E5585">
              <w:rPr>
                <w:color w:val="262626" w:themeColor="text1" w:themeTint="D9"/>
                <w:sz w:val="28"/>
                <w:szCs w:val="28"/>
              </w:rPr>
              <w:t xml:space="preserve">  </w:t>
            </w:r>
          </w:p>
        </w:tc>
        <w:tc>
          <w:tcPr>
            <w:tcW w:w="1652" w:type="dxa"/>
            <w:tcBorders>
              <w:top w:val="single" w:sz="4" w:space="0" w:color="000000"/>
              <w:left w:val="single" w:sz="4" w:space="0" w:color="000000"/>
              <w:bottom w:val="single" w:sz="4" w:space="0" w:color="000000"/>
              <w:right w:val="single" w:sz="4" w:space="0" w:color="000000"/>
            </w:tcBorders>
          </w:tcPr>
          <w:p w14:paraId="65F78541" w14:textId="77777777" w:rsidR="00103F27" w:rsidRPr="004E5585" w:rsidRDefault="00103F27" w:rsidP="00EE7D32">
            <w:pPr>
              <w:ind w:left="5"/>
              <w:rPr>
                <w:color w:val="262626" w:themeColor="text1" w:themeTint="D9"/>
                <w:sz w:val="28"/>
                <w:szCs w:val="28"/>
              </w:rPr>
            </w:pPr>
            <w:r w:rsidRPr="004E5585">
              <w:rPr>
                <w:color w:val="262626" w:themeColor="text1" w:themeTint="D9"/>
                <w:sz w:val="28"/>
                <w:szCs w:val="28"/>
              </w:rPr>
              <w:t xml:space="preserve">договорная </w:t>
            </w:r>
          </w:p>
        </w:tc>
      </w:tr>
      <w:tr w:rsidR="004E5585" w:rsidRPr="004E5585" w14:paraId="39770637" w14:textId="77777777" w:rsidTr="0023501B">
        <w:trPr>
          <w:trHeight w:val="312"/>
        </w:trPr>
        <w:tc>
          <w:tcPr>
            <w:tcW w:w="535" w:type="dxa"/>
            <w:tcBorders>
              <w:top w:val="single" w:sz="4" w:space="0" w:color="000000"/>
              <w:left w:val="single" w:sz="4" w:space="0" w:color="000000"/>
              <w:bottom w:val="single" w:sz="4" w:space="0" w:color="000000"/>
              <w:right w:val="single" w:sz="4" w:space="0" w:color="000000"/>
            </w:tcBorders>
          </w:tcPr>
          <w:p w14:paraId="56CC3EB7" w14:textId="19C9FD0D" w:rsidR="00103F27" w:rsidRPr="004E5585" w:rsidRDefault="0023501B" w:rsidP="00EE7D32">
            <w:pPr>
              <w:ind w:left="10"/>
              <w:rPr>
                <w:color w:val="262626" w:themeColor="text1" w:themeTint="D9"/>
                <w:sz w:val="28"/>
                <w:szCs w:val="28"/>
              </w:rPr>
            </w:pPr>
            <w:r>
              <w:rPr>
                <w:color w:val="262626" w:themeColor="text1" w:themeTint="D9"/>
                <w:sz w:val="28"/>
                <w:szCs w:val="28"/>
              </w:rPr>
              <w:t>19</w:t>
            </w:r>
            <w:r w:rsidR="00103F27" w:rsidRPr="004E5585">
              <w:rPr>
                <w:color w:val="262626" w:themeColor="text1" w:themeTint="D9"/>
                <w:sz w:val="28"/>
                <w:szCs w:val="28"/>
              </w:rPr>
              <w:t xml:space="preserve">. </w:t>
            </w:r>
          </w:p>
        </w:tc>
        <w:tc>
          <w:tcPr>
            <w:tcW w:w="5828" w:type="dxa"/>
            <w:tcBorders>
              <w:top w:val="single" w:sz="4" w:space="0" w:color="000000"/>
              <w:left w:val="single" w:sz="4" w:space="0" w:color="000000"/>
              <w:bottom w:val="single" w:sz="4" w:space="0" w:color="000000"/>
              <w:right w:val="single" w:sz="4" w:space="0" w:color="000000"/>
            </w:tcBorders>
            <w:vAlign w:val="bottom"/>
          </w:tcPr>
          <w:p w14:paraId="748EC559" w14:textId="36A30771" w:rsidR="00103F27" w:rsidRPr="004E5585" w:rsidRDefault="00103F27" w:rsidP="00EE7D32">
            <w:pPr>
              <w:ind w:left="5"/>
              <w:rPr>
                <w:color w:val="262626" w:themeColor="text1" w:themeTint="D9"/>
                <w:sz w:val="28"/>
                <w:szCs w:val="28"/>
              </w:rPr>
            </w:pPr>
            <w:r w:rsidRPr="004E5585">
              <w:rPr>
                <w:color w:val="262626" w:themeColor="text1" w:themeTint="D9"/>
                <w:sz w:val="28"/>
                <w:szCs w:val="28"/>
              </w:rPr>
              <w:t>Включение отключение энергоустановок потребителя</w:t>
            </w:r>
          </w:p>
        </w:tc>
        <w:tc>
          <w:tcPr>
            <w:tcW w:w="1651" w:type="dxa"/>
            <w:tcBorders>
              <w:top w:val="single" w:sz="4" w:space="0" w:color="000000"/>
              <w:left w:val="single" w:sz="4" w:space="0" w:color="000000"/>
              <w:bottom w:val="single" w:sz="4" w:space="0" w:color="000000"/>
              <w:right w:val="single" w:sz="4" w:space="0" w:color="000000"/>
            </w:tcBorders>
          </w:tcPr>
          <w:p w14:paraId="2435E37E" w14:textId="77777777" w:rsidR="00103F27" w:rsidRPr="004E5585" w:rsidRDefault="00103F27" w:rsidP="00EE7D32">
            <w:pPr>
              <w:ind w:right="67"/>
              <w:jc w:val="center"/>
              <w:rPr>
                <w:color w:val="262626" w:themeColor="text1" w:themeTint="D9"/>
                <w:sz w:val="28"/>
                <w:szCs w:val="28"/>
              </w:rPr>
            </w:pPr>
            <w:r w:rsidRPr="004E5585">
              <w:rPr>
                <w:color w:val="262626" w:themeColor="text1" w:themeTint="D9"/>
                <w:sz w:val="28"/>
                <w:szCs w:val="28"/>
              </w:rPr>
              <w:t xml:space="preserve">шт. </w:t>
            </w:r>
          </w:p>
        </w:tc>
        <w:tc>
          <w:tcPr>
            <w:tcW w:w="1652" w:type="dxa"/>
            <w:tcBorders>
              <w:top w:val="single" w:sz="4" w:space="0" w:color="000000"/>
              <w:left w:val="single" w:sz="4" w:space="0" w:color="000000"/>
              <w:bottom w:val="single" w:sz="4" w:space="0" w:color="000000"/>
              <w:right w:val="single" w:sz="4" w:space="0" w:color="000000"/>
            </w:tcBorders>
          </w:tcPr>
          <w:p w14:paraId="42650B80" w14:textId="41C929DF" w:rsidR="00103F27" w:rsidRPr="004E5585" w:rsidRDefault="00136BC0" w:rsidP="00EE7D32">
            <w:pPr>
              <w:ind w:right="45"/>
              <w:jc w:val="center"/>
              <w:rPr>
                <w:color w:val="262626" w:themeColor="text1" w:themeTint="D9"/>
                <w:sz w:val="28"/>
                <w:szCs w:val="28"/>
              </w:rPr>
            </w:pPr>
            <w:r>
              <w:rPr>
                <w:color w:val="262626" w:themeColor="text1" w:themeTint="D9"/>
                <w:sz w:val="28"/>
                <w:szCs w:val="28"/>
              </w:rPr>
              <w:t>5000</w:t>
            </w:r>
          </w:p>
        </w:tc>
      </w:tr>
      <w:tr w:rsidR="004E5585" w:rsidRPr="004E5585" w14:paraId="5015B8F3" w14:textId="77777777" w:rsidTr="0023501B">
        <w:trPr>
          <w:trHeight w:val="307"/>
        </w:trPr>
        <w:tc>
          <w:tcPr>
            <w:tcW w:w="535" w:type="dxa"/>
            <w:tcBorders>
              <w:top w:val="single" w:sz="4" w:space="0" w:color="000000"/>
              <w:left w:val="single" w:sz="4" w:space="0" w:color="000000"/>
              <w:bottom w:val="single" w:sz="4" w:space="0" w:color="000000"/>
              <w:right w:val="single" w:sz="4" w:space="0" w:color="000000"/>
            </w:tcBorders>
          </w:tcPr>
          <w:p w14:paraId="26364838" w14:textId="3B2E4DCF" w:rsidR="00103F27" w:rsidRPr="004E5585" w:rsidRDefault="00103F27" w:rsidP="00EE7D32">
            <w:pPr>
              <w:ind w:left="10"/>
              <w:rPr>
                <w:color w:val="262626" w:themeColor="text1" w:themeTint="D9"/>
                <w:sz w:val="28"/>
                <w:szCs w:val="28"/>
              </w:rPr>
            </w:pPr>
            <w:r w:rsidRPr="004E5585">
              <w:rPr>
                <w:color w:val="262626" w:themeColor="text1" w:themeTint="D9"/>
                <w:sz w:val="28"/>
                <w:szCs w:val="28"/>
              </w:rPr>
              <w:t>2</w:t>
            </w:r>
            <w:r w:rsidR="0023501B">
              <w:rPr>
                <w:color w:val="262626" w:themeColor="text1" w:themeTint="D9"/>
                <w:sz w:val="28"/>
                <w:szCs w:val="28"/>
              </w:rPr>
              <w:t>0</w:t>
            </w:r>
            <w:r w:rsidRPr="004E5585">
              <w:rPr>
                <w:color w:val="262626" w:themeColor="text1" w:themeTint="D9"/>
                <w:sz w:val="28"/>
                <w:szCs w:val="28"/>
              </w:rPr>
              <w:t xml:space="preserve">. </w:t>
            </w:r>
          </w:p>
        </w:tc>
        <w:tc>
          <w:tcPr>
            <w:tcW w:w="5828" w:type="dxa"/>
            <w:tcBorders>
              <w:top w:val="single" w:sz="4" w:space="0" w:color="000000"/>
              <w:left w:val="single" w:sz="4" w:space="0" w:color="000000"/>
              <w:bottom w:val="single" w:sz="4" w:space="0" w:color="000000"/>
              <w:right w:val="single" w:sz="4" w:space="0" w:color="000000"/>
            </w:tcBorders>
          </w:tcPr>
          <w:p w14:paraId="0B7D56D3" w14:textId="276153BE" w:rsidR="00103F27" w:rsidRPr="004E5585" w:rsidRDefault="00103F27" w:rsidP="00EE7D32">
            <w:pPr>
              <w:ind w:left="5"/>
              <w:rPr>
                <w:color w:val="262626" w:themeColor="text1" w:themeTint="D9"/>
                <w:sz w:val="28"/>
                <w:szCs w:val="28"/>
              </w:rPr>
            </w:pPr>
            <w:r w:rsidRPr="004E5585">
              <w:rPr>
                <w:color w:val="262626" w:themeColor="text1" w:themeTint="D9"/>
                <w:sz w:val="28"/>
                <w:szCs w:val="28"/>
              </w:rPr>
              <w:t>Испытание наружного пожарного водопровода на водоотдачу</w:t>
            </w:r>
          </w:p>
        </w:tc>
        <w:tc>
          <w:tcPr>
            <w:tcW w:w="1651" w:type="dxa"/>
            <w:tcBorders>
              <w:top w:val="single" w:sz="4" w:space="0" w:color="000000"/>
              <w:left w:val="single" w:sz="4" w:space="0" w:color="000000"/>
              <w:bottom w:val="single" w:sz="4" w:space="0" w:color="000000"/>
              <w:right w:val="single" w:sz="4" w:space="0" w:color="000000"/>
            </w:tcBorders>
          </w:tcPr>
          <w:p w14:paraId="6278A542" w14:textId="77777777" w:rsidR="00103F27" w:rsidRPr="004E5585" w:rsidRDefault="00103F27" w:rsidP="00EE7D32">
            <w:pPr>
              <w:ind w:right="67"/>
              <w:jc w:val="center"/>
              <w:rPr>
                <w:color w:val="262626" w:themeColor="text1" w:themeTint="D9"/>
                <w:sz w:val="28"/>
                <w:szCs w:val="28"/>
              </w:rPr>
            </w:pPr>
            <w:r w:rsidRPr="004E5585">
              <w:rPr>
                <w:color w:val="262626" w:themeColor="text1" w:themeTint="D9"/>
                <w:sz w:val="28"/>
                <w:szCs w:val="28"/>
              </w:rPr>
              <w:t xml:space="preserve">шт. </w:t>
            </w:r>
          </w:p>
        </w:tc>
        <w:tc>
          <w:tcPr>
            <w:tcW w:w="1652" w:type="dxa"/>
            <w:tcBorders>
              <w:top w:val="single" w:sz="4" w:space="0" w:color="000000"/>
              <w:left w:val="single" w:sz="4" w:space="0" w:color="000000"/>
              <w:bottom w:val="single" w:sz="4" w:space="0" w:color="000000"/>
              <w:right w:val="single" w:sz="4" w:space="0" w:color="000000"/>
            </w:tcBorders>
          </w:tcPr>
          <w:p w14:paraId="4968AF31" w14:textId="10BF9166" w:rsidR="00103F27" w:rsidRPr="004E5585" w:rsidRDefault="00103F27" w:rsidP="00EE7D32">
            <w:pPr>
              <w:ind w:right="41"/>
              <w:jc w:val="center"/>
              <w:rPr>
                <w:color w:val="262626" w:themeColor="text1" w:themeTint="D9"/>
                <w:sz w:val="28"/>
                <w:szCs w:val="28"/>
              </w:rPr>
            </w:pPr>
            <w:r w:rsidRPr="004E5585">
              <w:rPr>
                <w:color w:val="262626" w:themeColor="text1" w:themeTint="D9"/>
                <w:sz w:val="28"/>
                <w:szCs w:val="28"/>
              </w:rPr>
              <w:t>25</w:t>
            </w:r>
            <w:r w:rsidR="00EE0F26" w:rsidRPr="004E5585">
              <w:rPr>
                <w:color w:val="262626" w:themeColor="text1" w:themeTint="D9"/>
                <w:sz w:val="28"/>
                <w:szCs w:val="28"/>
              </w:rPr>
              <w:t> </w:t>
            </w:r>
            <w:r w:rsidRPr="004E5585">
              <w:rPr>
                <w:color w:val="262626" w:themeColor="text1" w:themeTint="D9"/>
                <w:sz w:val="28"/>
                <w:szCs w:val="28"/>
              </w:rPr>
              <w:t xml:space="preserve">000 </w:t>
            </w:r>
          </w:p>
        </w:tc>
      </w:tr>
    </w:tbl>
    <w:p w14:paraId="2ABB9290" w14:textId="4048175E" w:rsidR="00DE658A" w:rsidRDefault="00DE658A" w:rsidP="001A3DC4">
      <w:pPr>
        <w:autoSpaceDE w:val="0"/>
        <w:autoSpaceDN w:val="0"/>
        <w:adjustRightInd w:val="0"/>
        <w:ind w:right="-1"/>
        <w:rPr>
          <w:rFonts w:eastAsia="MS Mincho"/>
          <w:sz w:val="28"/>
          <w:szCs w:val="28"/>
        </w:rPr>
      </w:pPr>
    </w:p>
    <w:sectPr w:rsidR="00DE658A" w:rsidSect="00CB2DF3">
      <w:pgSz w:w="11906" w:h="16838"/>
      <w:pgMar w:top="851"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A6C58"/>
    <w:multiLevelType w:val="hybridMultilevel"/>
    <w:tmpl w:val="F5D0EE48"/>
    <w:lvl w:ilvl="0" w:tplc="8B9C4C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D04764"/>
    <w:multiLevelType w:val="multilevel"/>
    <w:tmpl w:val="05C2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E04F03"/>
    <w:multiLevelType w:val="multilevel"/>
    <w:tmpl w:val="D19AB9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6D0E85"/>
    <w:multiLevelType w:val="hybridMultilevel"/>
    <w:tmpl w:val="51A8F5B2"/>
    <w:lvl w:ilvl="0" w:tplc="6722EC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F1"/>
    <w:rsid w:val="00014AF6"/>
    <w:rsid w:val="00043A82"/>
    <w:rsid w:val="0005175B"/>
    <w:rsid w:val="00052488"/>
    <w:rsid w:val="00074CD8"/>
    <w:rsid w:val="0008028B"/>
    <w:rsid w:val="00087668"/>
    <w:rsid w:val="000909B8"/>
    <w:rsid w:val="00093DE6"/>
    <w:rsid w:val="000B2095"/>
    <w:rsid w:val="000B356D"/>
    <w:rsid w:val="000D2CD0"/>
    <w:rsid w:val="00103F27"/>
    <w:rsid w:val="0011166D"/>
    <w:rsid w:val="001238B5"/>
    <w:rsid w:val="001266C2"/>
    <w:rsid w:val="00136BC0"/>
    <w:rsid w:val="001429B1"/>
    <w:rsid w:val="00142B9D"/>
    <w:rsid w:val="00142C87"/>
    <w:rsid w:val="00152B42"/>
    <w:rsid w:val="00154E7D"/>
    <w:rsid w:val="001603EA"/>
    <w:rsid w:val="00180411"/>
    <w:rsid w:val="001A32AE"/>
    <w:rsid w:val="001A3DC4"/>
    <w:rsid w:val="001B0044"/>
    <w:rsid w:val="001C0CC0"/>
    <w:rsid w:val="00203F2C"/>
    <w:rsid w:val="00206419"/>
    <w:rsid w:val="002143B3"/>
    <w:rsid w:val="00227E9D"/>
    <w:rsid w:val="00231CCB"/>
    <w:rsid w:val="0023501B"/>
    <w:rsid w:val="00235FF0"/>
    <w:rsid w:val="002441B8"/>
    <w:rsid w:val="0025511F"/>
    <w:rsid w:val="0027191F"/>
    <w:rsid w:val="002761AE"/>
    <w:rsid w:val="002A18CD"/>
    <w:rsid w:val="002D0B1F"/>
    <w:rsid w:val="002D157D"/>
    <w:rsid w:val="002D1D7D"/>
    <w:rsid w:val="002E1BF9"/>
    <w:rsid w:val="002E5DBB"/>
    <w:rsid w:val="002E7997"/>
    <w:rsid w:val="00331269"/>
    <w:rsid w:val="003319FE"/>
    <w:rsid w:val="0033522B"/>
    <w:rsid w:val="003A22E7"/>
    <w:rsid w:val="003E698E"/>
    <w:rsid w:val="003E6D8B"/>
    <w:rsid w:val="004212A4"/>
    <w:rsid w:val="00421C52"/>
    <w:rsid w:val="0044311B"/>
    <w:rsid w:val="00445446"/>
    <w:rsid w:val="004530EE"/>
    <w:rsid w:val="004662EB"/>
    <w:rsid w:val="0047258C"/>
    <w:rsid w:val="004854BF"/>
    <w:rsid w:val="00495CC4"/>
    <w:rsid w:val="00495F3E"/>
    <w:rsid w:val="004A2A4E"/>
    <w:rsid w:val="004A4C34"/>
    <w:rsid w:val="004C0373"/>
    <w:rsid w:val="004E5585"/>
    <w:rsid w:val="004F15B5"/>
    <w:rsid w:val="00520711"/>
    <w:rsid w:val="005275B7"/>
    <w:rsid w:val="00534E9E"/>
    <w:rsid w:val="0054062C"/>
    <w:rsid w:val="00556321"/>
    <w:rsid w:val="0055667D"/>
    <w:rsid w:val="00556D01"/>
    <w:rsid w:val="00586BC1"/>
    <w:rsid w:val="005A546D"/>
    <w:rsid w:val="005A63DF"/>
    <w:rsid w:val="005B017A"/>
    <w:rsid w:val="005C50D2"/>
    <w:rsid w:val="005E2913"/>
    <w:rsid w:val="005F3544"/>
    <w:rsid w:val="005F3A67"/>
    <w:rsid w:val="00613113"/>
    <w:rsid w:val="00613253"/>
    <w:rsid w:val="00614E34"/>
    <w:rsid w:val="0062213C"/>
    <w:rsid w:val="0066453A"/>
    <w:rsid w:val="00667CCB"/>
    <w:rsid w:val="006702A0"/>
    <w:rsid w:val="006C47AE"/>
    <w:rsid w:val="006E128A"/>
    <w:rsid w:val="007101E5"/>
    <w:rsid w:val="00721E69"/>
    <w:rsid w:val="0072760C"/>
    <w:rsid w:val="0073721A"/>
    <w:rsid w:val="00742A55"/>
    <w:rsid w:val="00743EB0"/>
    <w:rsid w:val="007553BA"/>
    <w:rsid w:val="00761EF0"/>
    <w:rsid w:val="007B35C4"/>
    <w:rsid w:val="007D686B"/>
    <w:rsid w:val="007E0A85"/>
    <w:rsid w:val="00815A01"/>
    <w:rsid w:val="00830977"/>
    <w:rsid w:val="00830A5A"/>
    <w:rsid w:val="0083473F"/>
    <w:rsid w:val="008355B1"/>
    <w:rsid w:val="00870818"/>
    <w:rsid w:val="008768E9"/>
    <w:rsid w:val="00891BCB"/>
    <w:rsid w:val="008A0FA4"/>
    <w:rsid w:val="008A3D7C"/>
    <w:rsid w:val="008B2583"/>
    <w:rsid w:val="008C132C"/>
    <w:rsid w:val="008C5C9D"/>
    <w:rsid w:val="008D0665"/>
    <w:rsid w:val="008D2229"/>
    <w:rsid w:val="008E6655"/>
    <w:rsid w:val="008F13D0"/>
    <w:rsid w:val="008F1A11"/>
    <w:rsid w:val="00904490"/>
    <w:rsid w:val="00905D1C"/>
    <w:rsid w:val="0091503F"/>
    <w:rsid w:val="009240B2"/>
    <w:rsid w:val="009632AF"/>
    <w:rsid w:val="00963DC0"/>
    <w:rsid w:val="0099174D"/>
    <w:rsid w:val="00997AB0"/>
    <w:rsid w:val="009A1A0A"/>
    <w:rsid w:val="009A3A37"/>
    <w:rsid w:val="009B32AC"/>
    <w:rsid w:val="009B5FB5"/>
    <w:rsid w:val="009D16E9"/>
    <w:rsid w:val="009D63B8"/>
    <w:rsid w:val="009E09DF"/>
    <w:rsid w:val="009F3F78"/>
    <w:rsid w:val="00A353AA"/>
    <w:rsid w:val="00A4412D"/>
    <w:rsid w:val="00A4524B"/>
    <w:rsid w:val="00A45D4E"/>
    <w:rsid w:val="00A61EED"/>
    <w:rsid w:val="00A62B9D"/>
    <w:rsid w:val="00A66706"/>
    <w:rsid w:val="00A854D2"/>
    <w:rsid w:val="00AA310C"/>
    <w:rsid w:val="00AE032C"/>
    <w:rsid w:val="00AE0BA1"/>
    <w:rsid w:val="00B040FD"/>
    <w:rsid w:val="00B10C75"/>
    <w:rsid w:val="00B73FCD"/>
    <w:rsid w:val="00B772E4"/>
    <w:rsid w:val="00B834CC"/>
    <w:rsid w:val="00BB35B7"/>
    <w:rsid w:val="00BD437E"/>
    <w:rsid w:val="00BF0CB3"/>
    <w:rsid w:val="00C12918"/>
    <w:rsid w:val="00C21A81"/>
    <w:rsid w:val="00C22D9A"/>
    <w:rsid w:val="00C248D1"/>
    <w:rsid w:val="00C30BB8"/>
    <w:rsid w:val="00C57E5A"/>
    <w:rsid w:val="00C63AEB"/>
    <w:rsid w:val="00CB2DF3"/>
    <w:rsid w:val="00CB32FB"/>
    <w:rsid w:val="00D0613B"/>
    <w:rsid w:val="00D36B9E"/>
    <w:rsid w:val="00D40A94"/>
    <w:rsid w:val="00D83023"/>
    <w:rsid w:val="00DA23CB"/>
    <w:rsid w:val="00DB711B"/>
    <w:rsid w:val="00DC0EB4"/>
    <w:rsid w:val="00DC5896"/>
    <w:rsid w:val="00DE3CC9"/>
    <w:rsid w:val="00DE658A"/>
    <w:rsid w:val="00DF2845"/>
    <w:rsid w:val="00E0044F"/>
    <w:rsid w:val="00E12D72"/>
    <w:rsid w:val="00E24CF1"/>
    <w:rsid w:val="00E401C5"/>
    <w:rsid w:val="00E56933"/>
    <w:rsid w:val="00E76EF1"/>
    <w:rsid w:val="00E803A2"/>
    <w:rsid w:val="00EA05BB"/>
    <w:rsid w:val="00EC492F"/>
    <w:rsid w:val="00EC7DC6"/>
    <w:rsid w:val="00ED646E"/>
    <w:rsid w:val="00EE0F26"/>
    <w:rsid w:val="00F01648"/>
    <w:rsid w:val="00F07091"/>
    <w:rsid w:val="00F125CE"/>
    <w:rsid w:val="00F42B1E"/>
    <w:rsid w:val="00F5470C"/>
    <w:rsid w:val="00F74473"/>
    <w:rsid w:val="00F81D7D"/>
    <w:rsid w:val="00F95FCC"/>
    <w:rsid w:val="00FC38ED"/>
    <w:rsid w:val="00FC7F6F"/>
    <w:rsid w:val="00FE14B9"/>
    <w:rsid w:val="00FE29FC"/>
    <w:rsid w:val="00FE4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349B"/>
  <w15:chartTrackingRefBased/>
  <w15:docId w15:val="{B9849ED0-006A-488E-A10C-3F842714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46D"/>
    <w:pPr>
      <w:spacing w:after="0"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A546D"/>
    <w:rPr>
      <w:color w:val="0000FF"/>
      <w:u w:val="single"/>
    </w:rPr>
  </w:style>
  <w:style w:type="paragraph" w:styleId="a4">
    <w:name w:val="Balloon Text"/>
    <w:basedOn w:val="a"/>
    <w:link w:val="a5"/>
    <w:uiPriority w:val="99"/>
    <w:semiHidden/>
    <w:unhideWhenUsed/>
    <w:rsid w:val="00A854D2"/>
    <w:rPr>
      <w:rFonts w:ascii="Segoe UI" w:hAnsi="Segoe UI" w:cs="Segoe UI"/>
      <w:sz w:val="18"/>
      <w:szCs w:val="18"/>
    </w:rPr>
  </w:style>
  <w:style w:type="character" w:customStyle="1" w:styleId="a5">
    <w:name w:val="Текст выноски Знак"/>
    <w:basedOn w:val="a0"/>
    <w:link w:val="a4"/>
    <w:uiPriority w:val="99"/>
    <w:semiHidden/>
    <w:rsid w:val="00A854D2"/>
    <w:rPr>
      <w:rFonts w:ascii="Segoe UI" w:eastAsia="Times New Roman" w:hAnsi="Segoe UI" w:cs="Segoe UI"/>
      <w:sz w:val="18"/>
      <w:szCs w:val="18"/>
      <w:lang w:eastAsia="ru-RU"/>
    </w:rPr>
  </w:style>
  <w:style w:type="table" w:styleId="a6">
    <w:name w:val="Table Grid"/>
    <w:basedOn w:val="a1"/>
    <w:uiPriority w:val="39"/>
    <w:rsid w:val="00670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8355B1"/>
    <w:rPr>
      <w:color w:val="605E5C"/>
      <w:shd w:val="clear" w:color="auto" w:fill="E1DFDD"/>
    </w:rPr>
  </w:style>
  <w:style w:type="paragraph" w:styleId="a7">
    <w:name w:val="List Paragraph"/>
    <w:basedOn w:val="a"/>
    <w:uiPriority w:val="34"/>
    <w:qFormat/>
    <w:rsid w:val="00667CCB"/>
    <w:pPr>
      <w:ind w:left="720"/>
      <w:contextualSpacing/>
    </w:pPr>
  </w:style>
  <w:style w:type="paragraph" w:customStyle="1" w:styleId="ConsPlusNormal">
    <w:name w:val="ConsPlusNormal"/>
    <w:rsid w:val="001B0044"/>
    <w:pPr>
      <w:autoSpaceDE w:val="0"/>
      <w:autoSpaceDN w:val="0"/>
      <w:adjustRightInd w:val="0"/>
      <w:spacing w:after="0" w:line="240" w:lineRule="auto"/>
    </w:pPr>
    <w:rPr>
      <w:rFonts w:ascii="Arial" w:hAnsi="Arial" w:cs="Arial"/>
      <w:sz w:val="20"/>
      <w:szCs w:val="20"/>
    </w:rPr>
  </w:style>
  <w:style w:type="table" w:customStyle="1" w:styleId="TableGrid">
    <w:name w:val="TableGrid"/>
    <w:rsid w:val="00103F27"/>
    <w:pPr>
      <w:spacing w:after="0" w:line="240" w:lineRule="auto"/>
    </w:pPr>
    <w:rPr>
      <w:rFonts w:eastAsiaTheme="minorEastAsia"/>
      <w:lang w:eastAsia="ru-RU"/>
    </w:rPr>
    <w:tblPr>
      <w:tblCellMar>
        <w:top w:w="0" w:type="dxa"/>
        <w:left w:w="0" w:type="dxa"/>
        <w:bottom w:w="0" w:type="dxa"/>
        <w:right w:w="0" w:type="dxa"/>
      </w:tblCellMar>
    </w:tblPr>
  </w:style>
  <w:style w:type="character" w:styleId="a8">
    <w:name w:val="annotation reference"/>
    <w:basedOn w:val="a0"/>
    <w:uiPriority w:val="99"/>
    <w:semiHidden/>
    <w:unhideWhenUsed/>
    <w:rsid w:val="008F1A11"/>
    <w:rPr>
      <w:sz w:val="16"/>
      <w:szCs w:val="16"/>
    </w:rPr>
  </w:style>
  <w:style w:type="paragraph" w:styleId="a9">
    <w:name w:val="annotation text"/>
    <w:basedOn w:val="a"/>
    <w:link w:val="aa"/>
    <w:uiPriority w:val="99"/>
    <w:semiHidden/>
    <w:unhideWhenUsed/>
    <w:rsid w:val="008F1A11"/>
    <w:rPr>
      <w:sz w:val="20"/>
    </w:rPr>
  </w:style>
  <w:style w:type="character" w:customStyle="1" w:styleId="aa">
    <w:name w:val="Текст примечания Знак"/>
    <w:basedOn w:val="a0"/>
    <w:link w:val="a9"/>
    <w:uiPriority w:val="99"/>
    <w:semiHidden/>
    <w:rsid w:val="008F1A11"/>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8F1A11"/>
    <w:rPr>
      <w:b/>
      <w:bCs/>
    </w:rPr>
  </w:style>
  <w:style w:type="character" w:customStyle="1" w:styleId="ac">
    <w:name w:val="Тема примечания Знак"/>
    <w:basedOn w:val="aa"/>
    <w:link w:val="ab"/>
    <w:uiPriority w:val="99"/>
    <w:semiHidden/>
    <w:rsid w:val="008F1A11"/>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05646-4C1D-4D7A-926A-5A993054B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482</Words>
  <Characters>2751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Алексей Пазизин</cp:lastModifiedBy>
  <cp:revision>3</cp:revision>
  <cp:lastPrinted>2020-05-29T08:21:00Z</cp:lastPrinted>
  <dcterms:created xsi:type="dcterms:W3CDTF">2022-03-03T09:29:00Z</dcterms:created>
  <dcterms:modified xsi:type="dcterms:W3CDTF">2022-03-03T09:35:00Z</dcterms:modified>
</cp:coreProperties>
</file>